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EAAE" w14:textId="272F71DA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36.35pt;margin-top:.05pt;width:71pt;height:71pt;z-index:-251657216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99825549" r:id="rId8"/>
        </w:object>
      </w:r>
      <w:r w:rsidR="0002589D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49C1D" wp14:editId="63FB1CC2">
                <wp:simplePos x="0" y="0"/>
                <wp:positionH relativeFrom="page">
                  <wp:posOffset>1809750</wp:posOffset>
                </wp:positionH>
                <wp:positionV relativeFrom="paragraph">
                  <wp:posOffset>91440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2.5pt;margin-top:7.2pt;width:339.75pt;height:5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AZD3JB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3BE7C8" w14:textId="0C9C563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D37C3F0" w14:textId="0DF49A55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1E58D37B" w:rsidR="00324EE3" w:rsidRDefault="00187A31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216" behindDoc="1" locked="0" layoutInCell="1" allowOverlap="1" wp14:anchorId="18692201" wp14:editId="1C06A50D">
            <wp:simplePos x="0" y="0"/>
            <wp:positionH relativeFrom="leftMargin">
              <wp:posOffset>810260</wp:posOffset>
            </wp:positionH>
            <wp:positionV relativeFrom="paragraph">
              <wp:posOffset>73660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18EB4" wp14:editId="107F09DA">
                <wp:simplePos x="0" y="0"/>
                <wp:positionH relativeFrom="page">
                  <wp:posOffset>2114550</wp:posOffset>
                </wp:positionH>
                <wp:positionV relativeFrom="paragraph">
                  <wp:posOffset>27305</wp:posOffset>
                </wp:positionV>
                <wp:extent cx="3209925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2EAF8E18" w:rsidR="00EB25DE" w:rsidRPr="00C263E2" w:rsidRDefault="0004363C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66.5pt;margin-top:2.15pt;width:252.75pt;height:4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2EAF8E18" w:rsidR="00EB25DE" w:rsidRPr="00C263E2" w:rsidRDefault="0004363C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3EE849DC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5ECD6F5" w14:textId="3D57DACE" w:rsidR="003F422D" w:rsidRDefault="003F422D" w:rsidP="003F422D"/>
    <w:p w14:paraId="7A242FCD" w14:textId="026B61C1" w:rsidR="003F422D" w:rsidRDefault="003F422D" w:rsidP="003F422D">
      <w:pPr>
        <w:ind w:left="2160" w:firstLine="720"/>
        <w:rPr>
          <w:rFonts w:ascii="Times New Roman" w:hAnsi="Times New Roman"/>
          <w:b/>
          <w:bCs/>
          <w:noProof w:val="0"/>
          <w:kern w:val="0"/>
          <w:lang w:val="en-US"/>
        </w:rPr>
      </w:pPr>
      <w:r>
        <w:rPr>
          <w:rFonts w:ascii="Times New Roman" w:hAnsi="Times New Roman"/>
          <w:b/>
          <w:bCs/>
        </w:rPr>
        <w:t xml:space="preserve">DECIZIA Nr. </w:t>
      </w:r>
      <w:r w:rsidR="00A8461F"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  <w:b/>
          <w:bCs/>
        </w:rPr>
        <w:t>/</w:t>
      </w:r>
      <w:r w:rsidR="00A8461F">
        <w:rPr>
          <w:rFonts w:ascii="Times New Roman" w:hAnsi="Times New Roman"/>
          <w:b/>
          <w:bCs/>
        </w:rPr>
        <w:t>31</w:t>
      </w:r>
      <w:r>
        <w:rPr>
          <w:rFonts w:ascii="Times New Roman" w:hAnsi="Times New Roman"/>
          <w:b/>
          <w:bCs/>
        </w:rPr>
        <w:t>.</w:t>
      </w:r>
      <w:r w:rsidR="00A8461F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>.2025</w:t>
      </w:r>
    </w:p>
    <w:p w14:paraId="2327382F" w14:textId="0482AA3B" w:rsidR="003F422D" w:rsidRDefault="003F422D" w:rsidP="0023220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Directorul executiv al Direcției Județene pentru Sport și Tineret Dolj, doamna Alina Iulia Ionescu, numit prin Ordinul </w:t>
      </w:r>
      <w:r>
        <w:rPr>
          <w:rFonts w:ascii="Times New Roman" w:hAnsi="Times New Roman"/>
          <w:noProof w:val="0"/>
          <w:kern w:val="0"/>
        </w:rPr>
        <w:t>ministrului tineretului și sportului nr. 424/01.04.2013</w:t>
      </w:r>
      <w:r>
        <w:rPr>
          <w:rFonts w:ascii="Times New Roman" w:hAnsi="Times New Roman"/>
        </w:rPr>
        <w:t>,</w:t>
      </w:r>
    </w:p>
    <w:p w14:paraId="32A324DD" w14:textId="77777777" w:rsidR="003F422D" w:rsidRDefault="003F422D" w:rsidP="003F422D">
      <w:pPr>
        <w:spacing w:line="240" w:lineRule="auto"/>
        <w:jc w:val="both"/>
        <w:rPr>
          <w:rFonts w:ascii="Times New Roman" w:hAnsi="Times New Roman"/>
          <w:lang w:eastAsia="ro-RO"/>
        </w:rPr>
      </w:pPr>
      <w:r>
        <w:rPr>
          <w:rFonts w:ascii="Times New Roman" w:hAnsi="Times New Roman"/>
          <w:lang w:eastAsia="ro-RO"/>
        </w:rPr>
        <w:t>Având în vedere :</w:t>
      </w:r>
    </w:p>
    <w:p w14:paraId="37C9F832" w14:textId="77777777" w:rsidR="003F422D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o-RO"/>
        </w:rPr>
      </w:pPr>
      <w:r>
        <w:rPr>
          <w:rFonts w:ascii="Times New Roman" w:hAnsi="Times New Roman"/>
          <w:lang w:eastAsia="ro-RO"/>
        </w:rPr>
        <w:t>- Legea educaţiei fizice şi sportului nr. 69/2000, cu modificările și completările ulterioare,</w:t>
      </w:r>
    </w:p>
    <w:p w14:paraId="46592E51" w14:textId="77777777" w:rsidR="003F422D" w:rsidRPr="00F13D39" w:rsidRDefault="003F422D" w:rsidP="003F42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F13D39">
        <w:rPr>
          <w:rFonts w:ascii="Times New Roman" w:hAnsi="Times New Roman"/>
        </w:rPr>
        <w:t>-</w:t>
      </w:r>
      <w:r w:rsidRPr="00F13D39">
        <w:rPr>
          <w:rFonts w:ascii="Times New Roman" w:hAnsi="Times New Roman"/>
          <w:color w:val="000000"/>
          <w:shd w:val="clear" w:color="auto" w:fill="FFFFFF"/>
        </w:rPr>
        <w:t xml:space="preserve"> H.G. nr. 576/2023 privind organizarea, funcționarea și atribuțiile  Agenției Naționale pentru Sport,</w:t>
      </w:r>
    </w:p>
    <w:p w14:paraId="79582A3C" w14:textId="42744653" w:rsidR="003F422D" w:rsidRDefault="003F422D" w:rsidP="003F422D">
      <w:pPr>
        <w:pStyle w:val="NoSpacing"/>
        <w:tabs>
          <w:tab w:val="left" w:pos="3108"/>
        </w:tabs>
        <w:jc w:val="both"/>
        <w:rPr>
          <w:rFonts w:ascii="Times New Roman" w:hAnsi="Times New Roman"/>
          <w:lang w:eastAsia="ro-RO"/>
        </w:rPr>
      </w:pPr>
      <w:r w:rsidRPr="00F13D39">
        <w:rPr>
          <w:rFonts w:ascii="Times New Roman" w:hAnsi="Times New Roman"/>
        </w:rPr>
        <w:t>-</w:t>
      </w:r>
      <w:r w:rsidRPr="00780D7D">
        <w:rPr>
          <w:rFonts w:ascii="Times New Roman" w:hAnsi="Times New Roman"/>
        </w:rPr>
        <w:t xml:space="preserve"> </w:t>
      </w:r>
      <w:r w:rsidRPr="00780D7D">
        <w:rPr>
          <w:rFonts w:ascii="Times New Roman" w:hAnsi="Times New Roman"/>
          <w:lang w:eastAsia="ro-RO"/>
        </w:rPr>
        <w:t>H.G. nr.776/2010 privind organizarea şi funcţionarea direcţiilor judeţene pentru sport şi tineret, respectiv a Direcţiei pentru Sport şi Tineret a Municipiului Bucureşti</w:t>
      </w:r>
      <w:r>
        <w:rPr>
          <w:rFonts w:ascii="Times New Roman" w:hAnsi="Times New Roman"/>
          <w:lang w:eastAsia="ro-RO"/>
        </w:rPr>
        <w:t>,</w:t>
      </w:r>
    </w:p>
    <w:p w14:paraId="62184A99" w14:textId="1DA9F516" w:rsidR="000F06FA" w:rsidRDefault="000F06FA" w:rsidP="000F06FA"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o-RO"/>
        </w:rPr>
        <w:t>-</w:t>
      </w:r>
      <w:r w:rsidRPr="00712DC5">
        <w:rPr>
          <w:rFonts w:ascii="Times New Roman" w:hAnsi="Times New Roman"/>
        </w:rPr>
        <w:t xml:space="preserve"> H.G. nr. 198/2022 privind organizarea şi funcţionarea direcţiilor judeţene pentru sport, respectiv a Direcţiei pentru Sport a Municipiului Bucureşti,</w:t>
      </w:r>
      <w:r>
        <w:rPr>
          <w:rFonts w:ascii="Times New Roman" w:hAnsi="Times New Roman"/>
        </w:rPr>
        <w:t xml:space="preserve"> </w:t>
      </w:r>
    </w:p>
    <w:p w14:paraId="28094CAC" w14:textId="0C537911" w:rsidR="003F422D" w:rsidRDefault="003F422D" w:rsidP="003F422D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art. 488-489 din Ordonanța de Urgență a Guvernului nr.57/2019 privind Codul administrativ, cu modificările și completările ulterioare,</w:t>
      </w:r>
    </w:p>
    <w:p w14:paraId="07CF2985" w14:textId="651AD80E" w:rsidR="003F422D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bookmarkStart w:id="0" w:name="_Hlk122433493"/>
      <w:r w:rsidR="008660B9">
        <w:rPr>
          <w:rFonts w:ascii="Times New Roman" w:hAnsi="Times New Roman"/>
        </w:rPr>
        <w:t>prevederile art. 3, art. 4 lit. a), art. 5, art. 6 alin. (1) –</w:t>
      </w:r>
      <w:r w:rsidR="00A42274">
        <w:rPr>
          <w:rFonts w:ascii="Times New Roman" w:hAnsi="Times New Roman"/>
        </w:rPr>
        <w:t xml:space="preserve"> </w:t>
      </w:r>
      <w:r w:rsidR="008660B9">
        <w:rPr>
          <w:rFonts w:ascii="Times New Roman" w:hAnsi="Times New Roman"/>
        </w:rPr>
        <w:t xml:space="preserve">(3) și alin. (5), art. 7, art. 8 alin. (1) și (2), art. 9 alin. (1), art. 12 alin. (1), art. 15 și art. 33 alin. (1) din </w:t>
      </w:r>
      <w:r>
        <w:rPr>
          <w:rFonts w:ascii="Times New Roman" w:hAnsi="Times New Roman"/>
        </w:rPr>
        <w:t xml:space="preserve">H.G.  nr. 302/2022 </w:t>
      </w:r>
      <w:bookmarkStart w:id="1" w:name="_Hlk122432191"/>
      <w:r>
        <w:rPr>
          <w:rFonts w:ascii="Times New Roman" w:hAnsi="Times New Roman"/>
        </w:rPr>
        <w:t>pentru aprobarea normelor privind modul de constituire, organizare şi funcţionare a comisiilor paritare, componenţa, atribuţiile şi procedura de lucru ale acestora, precum şi a normelor privind încheierea şi monitorizarea aplicării acordurilor colective</w:t>
      </w:r>
      <w:bookmarkEnd w:id="0"/>
      <w:bookmarkEnd w:id="1"/>
      <w:r>
        <w:rPr>
          <w:rFonts w:ascii="Times New Roman" w:hAnsi="Times New Roman"/>
        </w:rPr>
        <w:t>,</w:t>
      </w:r>
    </w:p>
    <w:p w14:paraId="31788E49" w14:textId="3D5E8B38" w:rsidR="003F422D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775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Ordinul ministrului sportului nr.</w:t>
      </w:r>
      <w:r w:rsidR="008660B9" w:rsidRPr="008660B9">
        <w:rPr>
          <w:rFonts w:ascii="Times New Roman" w:hAnsi="Times New Roman"/>
        </w:rPr>
        <w:t xml:space="preserve"> </w:t>
      </w:r>
      <w:r w:rsidR="008660B9" w:rsidRPr="00780D7D">
        <w:rPr>
          <w:rFonts w:ascii="Times New Roman" w:hAnsi="Times New Roman"/>
        </w:rPr>
        <w:t>301/12.06.2023, înregistrat la D.J.S. Dolj cu nr. 938/23.06.2023</w:t>
      </w:r>
      <w:r>
        <w:rPr>
          <w:rFonts w:ascii="Times New Roman" w:hAnsi="Times New Roman"/>
        </w:rPr>
        <w:t>, prin care a fost aprobat Statul de funcții al D.J.S.T. Dolj,</w:t>
      </w:r>
    </w:p>
    <w:p w14:paraId="0F8F6E37" w14:textId="1C84D2B3" w:rsidR="008A29BB" w:rsidRDefault="008A29BB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8A29BB">
        <w:rPr>
          <w:rFonts w:ascii="Times New Roman" w:hAnsi="Times New Roman"/>
        </w:rPr>
        <w:t xml:space="preserve"> </w:t>
      </w:r>
      <w:r w:rsidRPr="001E15EE">
        <w:rPr>
          <w:rFonts w:ascii="Times New Roman" w:hAnsi="Times New Roman"/>
        </w:rPr>
        <w:t>Decizia nr. 1</w:t>
      </w:r>
      <w:r>
        <w:rPr>
          <w:rFonts w:ascii="Times New Roman" w:hAnsi="Times New Roman"/>
        </w:rPr>
        <w:t>09</w:t>
      </w:r>
      <w:r w:rsidRPr="001E15EE">
        <w:rPr>
          <w:rFonts w:ascii="Times New Roman" w:hAnsi="Times New Roman"/>
        </w:rPr>
        <w:t>/</w:t>
      </w:r>
      <w:r>
        <w:rPr>
          <w:rFonts w:ascii="Times New Roman" w:hAnsi="Times New Roman"/>
        </w:rPr>
        <w:t>21</w:t>
      </w:r>
      <w:r w:rsidRPr="001E15EE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1E15E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1E15EE">
        <w:rPr>
          <w:rFonts w:ascii="Times New Roman" w:hAnsi="Times New Roman"/>
        </w:rPr>
        <w:t xml:space="preserve"> emisă de directorul D.J.S.T. Dolj</w:t>
      </w:r>
      <w:r>
        <w:rPr>
          <w:rFonts w:ascii="Times New Roman" w:hAnsi="Times New Roman"/>
        </w:rPr>
        <w:t xml:space="preserve"> privind </w:t>
      </w:r>
      <w:r w:rsidR="00187A31">
        <w:rPr>
          <w:rFonts w:ascii="Times New Roman" w:hAnsi="Times New Roman"/>
        </w:rPr>
        <w:t>constituirea Comisiei paritare,</w:t>
      </w:r>
    </w:p>
    <w:p w14:paraId="68C3513D" w14:textId="6994E546" w:rsidR="005775B9" w:rsidRDefault="005775B9" w:rsidP="005775B9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Adresa nr. nr. 49417/16.01.2025 a președintelui A.N.F.P., înregistrată la D.J.S.T. Dolj cu nr. 39/16.01.20</w:t>
      </w:r>
      <w:r w:rsidR="003E620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5, prin care se arată că la constituirea comisiei paritare din cadrul D.J.S.T. Dolj se vor avea în vedere prevederile art. 4 lit.a) din H.G. nr. 302/2022, </w:t>
      </w:r>
    </w:p>
    <w:p w14:paraId="3A5F2026" w14:textId="2992AF2E" w:rsidR="00930B27" w:rsidRDefault="00930B27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-Decizia nr. 9/16.01.2025 a directorului executiv al D.J.S.T. Dolj privind stabilirea perioadei în care se desfășoară procedura de desemnare </w:t>
      </w:r>
      <w:r w:rsidR="002D4E88">
        <w:rPr>
          <w:rFonts w:ascii="Times New Roman" w:hAnsi="Times New Roman"/>
        </w:rPr>
        <w:t xml:space="preserve">a reprezentanților funcționarilor publici în Comisia paritară, prin care au fost desemnați secretarul titular și supleant în Comisia paritară, </w:t>
      </w:r>
    </w:p>
    <w:p w14:paraId="5E34132A" w14:textId="6BAEABD2" w:rsidR="002D4E88" w:rsidRDefault="005775B9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E6207">
        <w:rPr>
          <w:rFonts w:ascii="Times New Roman" w:hAnsi="Times New Roman"/>
        </w:rPr>
        <w:t>Nominalizarea  de către directorul executiv al D.J.S.T. Dolj a membrului titular și a membrului supleant în Comisia paritară, înscrisă pe Referatul privind constituirea comisiei paritare la nivelul D.J.S.T. Dolj întocmit de consilier superior Ștefănescu Roxana, înregistrat cu nr. 60/20.01.2025,</w:t>
      </w:r>
    </w:p>
    <w:p w14:paraId="78F75E7B" w14:textId="28DB23C0" w:rsidR="003F422D" w:rsidRDefault="003F422D" w:rsidP="003F422D"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E62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Convocator nr. </w:t>
      </w:r>
      <w:r w:rsidR="003E6207">
        <w:rPr>
          <w:rFonts w:ascii="Times New Roman" w:hAnsi="Times New Roman"/>
        </w:rPr>
        <w:t>61/20.01.2025</w:t>
      </w:r>
      <w:r>
        <w:rPr>
          <w:rFonts w:ascii="Times New Roman" w:hAnsi="Times New Roman"/>
        </w:rPr>
        <w:t xml:space="preserve"> a</w:t>
      </w:r>
      <w:r w:rsidR="003E6207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directorului executiv al D.J.S.</w:t>
      </w:r>
      <w:r w:rsidR="003E6207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Dolj</w:t>
      </w:r>
      <w:r w:rsidR="003E6207">
        <w:rPr>
          <w:rFonts w:ascii="Times New Roman" w:hAnsi="Times New Roman"/>
        </w:rPr>
        <w:t>,</w:t>
      </w:r>
    </w:p>
    <w:p w14:paraId="44F09E54" w14:textId="7567A4BD" w:rsidR="003F422D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-Procesul verbal înregistrat la D.J.S.</w:t>
      </w:r>
      <w:r w:rsidR="003E6207">
        <w:rPr>
          <w:rFonts w:ascii="Times New Roman" w:hAnsi="Times New Roman"/>
        </w:rPr>
        <w:t>T.</w:t>
      </w:r>
      <w:r>
        <w:rPr>
          <w:rFonts w:ascii="Times New Roman" w:hAnsi="Times New Roman"/>
        </w:rPr>
        <w:t xml:space="preserve"> Dolj cu nr. </w:t>
      </w:r>
      <w:r w:rsidR="003E6207">
        <w:rPr>
          <w:rFonts w:ascii="Times New Roman" w:hAnsi="Times New Roman"/>
        </w:rPr>
        <w:t>92/27.01.2025</w:t>
      </w:r>
      <w:r>
        <w:rPr>
          <w:rFonts w:ascii="Times New Roman" w:hAnsi="Times New Roman"/>
        </w:rPr>
        <w:t xml:space="preserve"> încheiat cu ocazia şedinţei funcţionarilor publici prin care au fost desemnaţi reprezentanţii acestora în Comisia paritară,</w:t>
      </w:r>
    </w:p>
    <w:p w14:paraId="5DF6C9EA" w14:textId="77777777" w:rsidR="003F422D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</w:rPr>
      </w:pPr>
    </w:p>
    <w:p w14:paraId="0C205F7A" w14:textId="0D8A05DF" w:rsidR="003F422D" w:rsidRDefault="003F422D" w:rsidP="000F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În temeiul prevederilor art. 11 din H.G. nr. 302/2022 coroborate</w:t>
      </w:r>
      <w:r w:rsidR="00681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cu dispozițiile 4 alin. (6) din </w:t>
      </w:r>
      <w:r w:rsidR="00180134">
        <w:rPr>
          <w:rFonts w:ascii="Times New Roman" w:hAnsi="Times New Roman"/>
        </w:rPr>
        <w:t xml:space="preserve">H.G. </w:t>
      </w:r>
      <w:r w:rsidR="0068148D">
        <w:rPr>
          <w:rFonts w:ascii="Times New Roman" w:hAnsi="Times New Roman"/>
        </w:rPr>
        <w:t>n</w:t>
      </w:r>
      <w:r w:rsidR="0068148D">
        <w:rPr>
          <w:rFonts w:ascii="Times New Roman" w:hAnsi="Times New Roman"/>
          <w:lang w:eastAsia="ro-RO"/>
        </w:rPr>
        <w:t>r. 776/2010 privind organizarea şi funcţionarea direcţiilor judeţene pentru sport şi tineret, respectiv a Direcţiei pentru Sport şi Tineret a Municipiului Bucureşti</w:t>
      </w:r>
      <w:r w:rsidR="000F06FA">
        <w:rPr>
          <w:rFonts w:ascii="Times New Roman" w:hAnsi="Times New Roman"/>
          <w:lang w:eastAsia="ro-RO"/>
        </w:rPr>
        <w:t>,</w:t>
      </w:r>
    </w:p>
    <w:p w14:paraId="45383AE2" w14:textId="77777777" w:rsidR="000F06FA" w:rsidRDefault="000F06FA" w:rsidP="000F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0FB81B8" w14:textId="77777777" w:rsidR="003F422D" w:rsidRDefault="003F422D" w:rsidP="003F422D">
      <w:pPr>
        <w:tabs>
          <w:tab w:val="left" w:pos="4875"/>
        </w:tabs>
        <w:spacing w:before="40" w:after="60" w:line="240" w:lineRule="auto"/>
        <w:rPr>
          <w:rFonts w:ascii="Times New Roman" w:hAnsi="Times New Roman"/>
          <w:b/>
          <w:bCs/>
          <w:noProof w:val="0"/>
          <w:kern w:val="0"/>
          <w:lang w:val="en-US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DECIDE</w:t>
      </w:r>
    </w:p>
    <w:p w14:paraId="5BAC44BC" w14:textId="6C2EC8FF" w:rsidR="003F422D" w:rsidRPr="001E15EE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o-RO"/>
        </w:rPr>
      </w:pPr>
      <w:r w:rsidRPr="001E15EE">
        <w:rPr>
          <w:rFonts w:ascii="Times New Roman" w:hAnsi="Times New Roman"/>
          <w:b/>
        </w:rPr>
        <w:t>Art.1.</w:t>
      </w:r>
      <w:r w:rsidRPr="001E15EE">
        <w:rPr>
          <w:rFonts w:ascii="Times New Roman" w:hAnsi="Times New Roman"/>
        </w:rPr>
        <w:t xml:space="preserve">  Începând cu data emiterii prezentei decizii, se constituie </w:t>
      </w:r>
      <w:r w:rsidR="00AF09FD" w:rsidRPr="001E15EE">
        <w:rPr>
          <w:rFonts w:ascii="Times New Roman" w:hAnsi="Times New Roman"/>
        </w:rPr>
        <w:t>c</w:t>
      </w:r>
      <w:r w:rsidRPr="001E15EE">
        <w:rPr>
          <w:rFonts w:ascii="Times New Roman" w:hAnsi="Times New Roman"/>
        </w:rPr>
        <w:t xml:space="preserve">omisia paritară </w:t>
      </w:r>
      <w:r w:rsidR="00AF09FD" w:rsidRPr="001E15EE">
        <w:rPr>
          <w:rFonts w:ascii="Times New Roman" w:hAnsi="Times New Roman"/>
        </w:rPr>
        <w:t>în</w:t>
      </w:r>
      <w:r w:rsidRPr="001E15EE">
        <w:rPr>
          <w:rFonts w:ascii="Times New Roman" w:hAnsi="Times New Roman"/>
        </w:rPr>
        <w:t xml:space="preserve"> cadrul D.J.S.</w:t>
      </w:r>
      <w:r w:rsidR="00AF09FD" w:rsidRPr="001E15EE">
        <w:rPr>
          <w:rFonts w:ascii="Times New Roman" w:hAnsi="Times New Roman"/>
        </w:rPr>
        <w:t>T.</w:t>
      </w:r>
      <w:r w:rsidRPr="001E15EE">
        <w:rPr>
          <w:rFonts w:ascii="Times New Roman" w:hAnsi="Times New Roman"/>
        </w:rPr>
        <w:t xml:space="preserve"> Dolj, </w:t>
      </w:r>
      <w:r w:rsidR="00AF09FD" w:rsidRPr="001E15EE">
        <w:rPr>
          <w:rFonts w:ascii="Times New Roman" w:hAnsi="Times New Roman"/>
        </w:rPr>
        <w:t xml:space="preserve">pe o perioadă de 3 ani, </w:t>
      </w:r>
      <w:r w:rsidRPr="001E15EE">
        <w:rPr>
          <w:rFonts w:ascii="Times New Roman" w:hAnsi="Times New Roman"/>
        </w:rPr>
        <w:t>în următoarea componență:</w:t>
      </w:r>
    </w:p>
    <w:p w14:paraId="7AD5D8C7" w14:textId="6FB5F563" w:rsidR="003F422D" w:rsidRPr="00232208" w:rsidRDefault="003F422D" w:rsidP="003F422D">
      <w:pPr>
        <w:pStyle w:val="ListParagraph"/>
        <w:numPr>
          <w:ilvl w:val="0"/>
          <w:numId w:val="9"/>
        </w:numPr>
        <w:spacing w:after="160"/>
        <w:jc w:val="both"/>
        <w:rPr>
          <w:b/>
          <w:bCs/>
          <w:sz w:val="22"/>
          <w:szCs w:val="22"/>
          <w:lang w:eastAsia="en-US"/>
        </w:rPr>
      </w:pPr>
      <w:r w:rsidRPr="00232208">
        <w:rPr>
          <w:b/>
          <w:bCs/>
          <w:sz w:val="22"/>
          <w:szCs w:val="22"/>
        </w:rPr>
        <w:t>Membr</w:t>
      </w:r>
      <w:r w:rsidR="00AF09FD" w:rsidRPr="00232208">
        <w:rPr>
          <w:b/>
          <w:bCs/>
          <w:sz w:val="22"/>
          <w:szCs w:val="22"/>
        </w:rPr>
        <w:t>u</w:t>
      </w:r>
      <w:r w:rsidRPr="00232208">
        <w:rPr>
          <w:b/>
          <w:bCs/>
          <w:sz w:val="22"/>
          <w:szCs w:val="22"/>
        </w:rPr>
        <w:t xml:space="preserve"> titular</w:t>
      </w:r>
      <w:r w:rsidR="001E15EE" w:rsidRPr="00232208">
        <w:rPr>
          <w:b/>
          <w:bCs/>
          <w:sz w:val="22"/>
          <w:szCs w:val="22"/>
        </w:rPr>
        <w:t xml:space="preserve"> desemnat de directorul executiv al D.J.S.T. Dolj</w:t>
      </w:r>
      <w:r w:rsidR="00AF09FD" w:rsidRPr="00232208">
        <w:rPr>
          <w:b/>
          <w:bCs/>
          <w:sz w:val="22"/>
          <w:szCs w:val="22"/>
        </w:rPr>
        <w:t xml:space="preserve"> </w:t>
      </w:r>
      <w:r w:rsidR="001E15EE" w:rsidRPr="00232208">
        <w:rPr>
          <w:b/>
          <w:bCs/>
          <w:sz w:val="22"/>
          <w:szCs w:val="22"/>
        </w:rPr>
        <w:t>:</w:t>
      </w:r>
    </w:p>
    <w:p w14:paraId="4FABB6B6" w14:textId="22959329" w:rsidR="003F422D" w:rsidRPr="001E15EE" w:rsidRDefault="001E15EE" w:rsidP="003F422D">
      <w:pPr>
        <w:spacing w:line="240" w:lineRule="auto"/>
        <w:jc w:val="both"/>
        <w:rPr>
          <w:rFonts w:ascii="Times New Roman" w:hAnsi="Times New Roman"/>
        </w:rPr>
      </w:pPr>
      <w:r w:rsidRPr="001E15EE">
        <w:rPr>
          <w:rFonts w:ascii="Times New Roman" w:hAnsi="Times New Roman"/>
        </w:rPr>
        <w:t xml:space="preserve">doamna </w:t>
      </w:r>
      <w:r w:rsidR="003F422D" w:rsidRPr="001E15EE">
        <w:rPr>
          <w:rFonts w:ascii="Times New Roman" w:hAnsi="Times New Roman"/>
        </w:rPr>
        <w:t xml:space="preserve">Negreanu Ema - consilier achiziții publice superior </w:t>
      </w:r>
      <w:r w:rsidRPr="001E15EE">
        <w:rPr>
          <w:rFonts w:ascii="Times New Roman" w:hAnsi="Times New Roman"/>
        </w:rPr>
        <w:t>–</w:t>
      </w:r>
      <w:r w:rsidR="003F422D" w:rsidRPr="001E15EE">
        <w:rPr>
          <w:rFonts w:ascii="Times New Roman" w:hAnsi="Times New Roman"/>
        </w:rPr>
        <w:t xml:space="preserve"> </w:t>
      </w:r>
      <w:r w:rsidRPr="001E15EE">
        <w:rPr>
          <w:rFonts w:ascii="Times New Roman" w:hAnsi="Times New Roman"/>
        </w:rPr>
        <w:t>Compartiment achiziții publice-Investiții-Patrimoniu-Administrativ</w:t>
      </w:r>
    </w:p>
    <w:p w14:paraId="7321FE2D" w14:textId="50B7507E" w:rsidR="001E15EE" w:rsidRPr="00232208" w:rsidRDefault="001E15EE" w:rsidP="003F422D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1E15EE">
        <w:rPr>
          <w:rFonts w:ascii="Times New Roman" w:hAnsi="Times New Roman"/>
        </w:rPr>
        <w:t xml:space="preserve">      </w:t>
      </w:r>
      <w:r w:rsidRPr="00232208">
        <w:rPr>
          <w:rFonts w:ascii="Times New Roman" w:hAnsi="Times New Roman"/>
          <w:b/>
          <w:bCs/>
        </w:rPr>
        <w:t xml:space="preserve">b) Membru titular desemnat </w:t>
      </w:r>
      <w:r w:rsidRPr="00232208">
        <w:rPr>
          <w:rFonts w:ascii="Times New Roman" w:hAnsi="Times New Roman"/>
          <w:b/>
          <w:bCs/>
          <w:iCs/>
          <w:lang w:eastAsia="ro-RO"/>
        </w:rPr>
        <w:t>prin votul majorităţii funcţionarilor publici :</w:t>
      </w:r>
    </w:p>
    <w:p w14:paraId="0DA89A3D" w14:textId="7C60F68D" w:rsidR="003F422D" w:rsidRPr="001E15EE" w:rsidRDefault="001E15EE" w:rsidP="001E15EE">
      <w:pPr>
        <w:spacing w:line="240" w:lineRule="auto"/>
        <w:jc w:val="both"/>
        <w:rPr>
          <w:rFonts w:ascii="Times New Roman" w:hAnsi="Times New Roman"/>
          <w:iCs/>
          <w:lang w:eastAsia="ro-RO"/>
        </w:rPr>
      </w:pPr>
      <w:r w:rsidRPr="001E15EE">
        <w:rPr>
          <w:rFonts w:ascii="Times New Roman" w:hAnsi="Times New Roman"/>
        </w:rPr>
        <w:t xml:space="preserve">domnul </w:t>
      </w:r>
      <w:r w:rsidR="003F422D" w:rsidRPr="001E15EE">
        <w:rPr>
          <w:rFonts w:ascii="Times New Roman" w:hAnsi="Times New Roman"/>
        </w:rPr>
        <w:t xml:space="preserve">Staicu Origen – consilier superior </w:t>
      </w:r>
      <w:r w:rsidRPr="001E15EE">
        <w:rPr>
          <w:rFonts w:ascii="Times New Roman" w:hAnsi="Times New Roman"/>
        </w:rPr>
        <w:t>–</w:t>
      </w:r>
      <w:r w:rsidR="003F422D" w:rsidRPr="001E15EE">
        <w:rPr>
          <w:rFonts w:ascii="Times New Roman" w:hAnsi="Times New Roman"/>
        </w:rPr>
        <w:t xml:space="preserve"> </w:t>
      </w:r>
      <w:r w:rsidRPr="001E15EE">
        <w:rPr>
          <w:rFonts w:ascii="Times New Roman" w:hAnsi="Times New Roman"/>
        </w:rPr>
        <w:t>Compartiment Sport</w:t>
      </w:r>
    </w:p>
    <w:p w14:paraId="4F6D473D" w14:textId="5A4E875E" w:rsidR="001E15EE" w:rsidRPr="00232208" w:rsidRDefault="001E15EE" w:rsidP="00232208">
      <w:pPr>
        <w:pStyle w:val="ListParagraph"/>
        <w:numPr>
          <w:ilvl w:val="0"/>
          <w:numId w:val="10"/>
        </w:numPr>
        <w:spacing w:after="120"/>
        <w:jc w:val="both"/>
        <w:rPr>
          <w:b/>
          <w:bCs/>
        </w:rPr>
      </w:pPr>
      <w:r w:rsidRPr="00232208">
        <w:rPr>
          <w:b/>
          <w:bCs/>
          <w:iCs/>
        </w:rPr>
        <w:lastRenderedPageBreak/>
        <w:t xml:space="preserve">Membru supleant </w:t>
      </w:r>
      <w:r w:rsidRPr="00232208">
        <w:rPr>
          <w:b/>
          <w:bCs/>
        </w:rPr>
        <w:t>desemnat de directorul executiv al D.J.S.T. Dolj :</w:t>
      </w:r>
    </w:p>
    <w:p w14:paraId="35FA95DA" w14:textId="0C109BA6" w:rsidR="00232208" w:rsidRDefault="00232208" w:rsidP="00232208">
      <w:pPr>
        <w:spacing w:after="120"/>
        <w:jc w:val="both"/>
        <w:rPr>
          <w:rFonts w:ascii="Times New Roman" w:hAnsi="Times New Roman"/>
          <w:iCs/>
        </w:rPr>
      </w:pPr>
      <w:r w:rsidRPr="00232208">
        <w:rPr>
          <w:rFonts w:ascii="Times New Roman" w:hAnsi="Times New Roman"/>
          <w:iCs/>
        </w:rPr>
        <w:t xml:space="preserve">doamna Neamțu Diana-Elena-consilier superior – Compartiment Tineret </w:t>
      </w:r>
    </w:p>
    <w:p w14:paraId="1831CC69" w14:textId="493E1F85" w:rsidR="003F422D" w:rsidRPr="00232208" w:rsidRDefault="00232208" w:rsidP="003F422D">
      <w:p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</w:rPr>
        <w:t xml:space="preserve">       </w:t>
      </w:r>
      <w:r w:rsidRPr="00232208">
        <w:rPr>
          <w:rFonts w:ascii="Times New Roman" w:hAnsi="Times New Roman"/>
          <w:b/>
          <w:bCs/>
          <w:iCs/>
        </w:rPr>
        <w:t xml:space="preserve">d) Membru supleant </w:t>
      </w:r>
      <w:r w:rsidRPr="00232208">
        <w:rPr>
          <w:rFonts w:ascii="Times New Roman" w:hAnsi="Times New Roman"/>
          <w:b/>
          <w:bCs/>
        </w:rPr>
        <w:t xml:space="preserve">desemnat </w:t>
      </w:r>
      <w:r w:rsidRPr="00232208">
        <w:rPr>
          <w:rFonts w:ascii="Times New Roman" w:hAnsi="Times New Roman"/>
          <w:b/>
          <w:bCs/>
          <w:iCs/>
          <w:lang w:eastAsia="ro-RO"/>
        </w:rPr>
        <w:t>prin votul majorităţii funcţionarilor publici :</w:t>
      </w:r>
      <w:r w:rsidR="003F422D" w:rsidRPr="00232208">
        <w:rPr>
          <w:rFonts w:ascii="Times New Roman" w:hAnsi="Times New Roman"/>
          <w:b/>
          <w:bCs/>
        </w:rPr>
        <w:t xml:space="preserve"> </w:t>
      </w:r>
    </w:p>
    <w:p w14:paraId="269382D0" w14:textId="333B0E6D" w:rsidR="003F422D" w:rsidRPr="00232208" w:rsidRDefault="00232208" w:rsidP="0023220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domnul </w:t>
      </w:r>
      <w:r w:rsidR="003F422D" w:rsidRPr="001E15EE">
        <w:rPr>
          <w:rFonts w:ascii="Times New Roman" w:hAnsi="Times New Roman"/>
          <w:iCs/>
          <w:lang w:eastAsia="ro-RO"/>
        </w:rPr>
        <w:t xml:space="preserve"> Găvan</w:t>
      </w:r>
      <w:r>
        <w:rPr>
          <w:rFonts w:ascii="Times New Roman" w:hAnsi="Times New Roman"/>
          <w:iCs/>
          <w:lang w:eastAsia="ro-RO"/>
        </w:rPr>
        <w:t xml:space="preserve"> Daniel</w:t>
      </w:r>
      <w:r w:rsidR="003F422D" w:rsidRPr="001E15EE">
        <w:rPr>
          <w:rFonts w:ascii="Times New Roman" w:hAnsi="Times New Roman"/>
        </w:rPr>
        <w:t xml:space="preserve"> – consilier superior </w:t>
      </w:r>
      <w:r>
        <w:rPr>
          <w:rFonts w:ascii="Times New Roman" w:hAnsi="Times New Roman"/>
        </w:rPr>
        <w:t>–</w:t>
      </w:r>
      <w:r w:rsidR="003F422D" w:rsidRPr="001E1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Compartiment Sport</w:t>
      </w:r>
    </w:p>
    <w:p w14:paraId="3A190072" w14:textId="11EFAF9B" w:rsidR="003F422D" w:rsidRPr="00F940F2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15EE">
        <w:rPr>
          <w:rFonts w:ascii="Times New Roman" w:hAnsi="Times New Roman"/>
          <w:b/>
          <w:bCs/>
        </w:rPr>
        <w:t>Art.</w:t>
      </w:r>
      <w:r w:rsidR="004F696E">
        <w:rPr>
          <w:rFonts w:ascii="Times New Roman" w:hAnsi="Times New Roman"/>
          <w:b/>
          <w:bCs/>
        </w:rPr>
        <w:t>2</w:t>
      </w:r>
      <w:r w:rsidRPr="001E15EE">
        <w:rPr>
          <w:rFonts w:ascii="Times New Roman" w:hAnsi="Times New Roman"/>
          <w:b/>
          <w:bCs/>
        </w:rPr>
        <w:t xml:space="preserve">. </w:t>
      </w:r>
      <w:r w:rsidR="00232208" w:rsidRPr="00F940F2">
        <w:rPr>
          <w:rFonts w:ascii="Times New Roman" w:hAnsi="Times New Roman"/>
        </w:rPr>
        <w:t xml:space="preserve">Comisia paritară constituită potrivit art.1 are ca </w:t>
      </w:r>
      <w:r w:rsidR="00232208" w:rsidRPr="00F8262D">
        <w:rPr>
          <w:rFonts w:ascii="Times New Roman" w:hAnsi="Times New Roman"/>
          <w:b/>
          <w:bCs/>
        </w:rPr>
        <w:t>secretar titular</w:t>
      </w:r>
      <w:r w:rsidR="00232208" w:rsidRPr="00F940F2">
        <w:rPr>
          <w:rFonts w:ascii="Times New Roman" w:hAnsi="Times New Roman"/>
        </w:rPr>
        <w:t xml:space="preserve"> pe doamna Ștefănescu Roxana-consilier superior în cadrul Compartimentului </w:t>
      </w:r>
      <w:r w:rsidR="006374E8" w:rsidRPr="00F940F2">
        <w:rPr>
          <w:rFonts w:ascii="Times New Roman" w:hAnsi="Times New Roman"/>
        </w:rPr>
        <w:t xml:space="preserve">Contabilitate-Salarii-Resurse Umane și ca </w:t>
      </w:r>
      <w:r w:rsidR="006374E8" w:rsidRPr="00F8262D">
        <w:rPr>
          <w:rFonts w:ascii="Times New Roman" w:hAnsi="Times New Roman"/>
          <w:b/>
          <w:bCs/>
        </w:rPr>
        <w:t>secretar supleant</w:t>
      </w:r>
      <w:r w:rsidR="006374E8" w:rsidRPr="00F940F2">
        <w:rPr>
          <w:rFonts w:ascii="Times New Roman" w:hAnsi="Times New Roman"/>
        </w:rPr>
        <w:t xml:space="preserve"> pe doamna Dobre Maria-inspector principal din cadrul Compartimentului Contabilitate-Salarii-Resurse Umane.</w:t>
      </w:r>
    </w:p>
    <w:p w14:paraId="681F90F6" w14:textId="68BD9A30" w:rsidR="00F8262D" w:rsidRDefault="003F422D" w:rsidP="00F82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15EE">
        <w:rPr>
          <w:rFonts w:ascii="Times New Roman" w:hAnsi="Times New Roman"/>
          <w:b/>
          <w:bCs/>
        </w:rPr>
        <w:t>Art.</w:t>
      </w:r>
      <w:r w:rsidR="004F696E">
        <w:rPr>
          <w:rFonts w:ascii="Times New Roman" w:hAnsi="Times New Roman"/>
          <w:b/>
          <w:bCs/>
        </w:rPr>
        <w:t>3</w:t>
      </w:r>
      <w:r w:rsidRPr="001E15EE">
        <w:rPr>
          <w:rFonts w:ascii="Times New Roman" w:hAnsi="Times New Roman"/>
          <w:b/>
          <w:bCs/>
        </w:rPr>
        <w:t xml:space="preserve">. </w:t>
      </w:r>
      <w:r w:rsidR="00F8262D" w:rsidRPr="00F8262D">
        <w:rPr>
          <w:rFonts w:ascii="Times New Roman" w:hAnsi="Times New Roman"/>
        </w:rPr>
        <w:t>Dispozițiile prezentei decizii se completează în mod corespunzător cu dispozițiile rferitoare la organizarea și funcționarea comisiilor paritare prevăzute în Ordonanța de urgența a Guvernului nr. 57/2019 privind Codul administrativ, cu modificările și completările ulterioare și ale Hotărârii Guvernului nr. 302/2022</w:t>
      </w:r>
      <w:r w:rsidR="00F8262D">
        <w:rPr>
          <w:rFonts w:ascii="Times New Roman" w:hAnsi="Times New Roman"/>
          <w:b/>
          <w:bCs/>
        </w:rPr>
        <w:t xml:space="preserve"> </w:t>
      </w:r>
      <w:r w:rsidR="00F8262D">
        <w:rPr>
          <w:rFonts w:ascii="Times New Roman" w:hAnsi="Times New Roman"/>
        </w:rPr>
        <w:t>pentru aprobarea normelor privind modul de constituire, organizare şi funcţionare a comisiilor paritare, componenţa, atribuţiile şi procedura de lucru ale acestora, precum şi a normelor privind încheierea şi monitorizarea aplicării acordurilor colective.</w:t>
      </w:r>
    </w:p>
    <w:p w14:paraId="790302EE" w14:textId="0A464AD0" w:rsidR="003F422D" w:rsidRPr="001E15EE" w:rsidRDefault="003F422D" w:rsidP="003F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15EE">
        <w:rPr>
          <w:rFonts w:ascii="Times New Roman" w:hAnsi="Times New Roman"/>
          <w:b/>
          <w:bCs/>
        </w:rPr>
        <w:t>Art.</w:t>
      </w:r>
      <w:r w:rsidR="004F696E">
        <w:rPr>
          <w:rFonts w:ascii="Times New Roman" w:hAnsi="Times New Roman"/>
          <w:b/>
          <w:bCs/>
        </w:rPr>
        <w:t>4</w:t>
      </w:r>
      <w:r w:rsidRPr="001E15EE">
        <w:rPr>
          <w:rFonts w:ascii="Times New Roman" w:hAnsi="Times New Roman"/>
          <w:b/>
          <w:bCs/>
        </w:rPr>
        <w:t>.</w:t>
      </w:r>
      <w:r w:rsidRPr="001E15EE">
        <w:rPr>
          <w:rFonts w:ascii="Times New Roman" w:hAnsi="Times New Roman"/>
        </w:rPr>
        <w:t xml:space="preserve"> Cu aceeași data își încetează aplicabilitatea Decizia nr. 1</w:t>
      </w:r>
      <w:r w:rsidR="006374E8">
        <w:rPr>
          <w:rFonts w:ascii="Times New Roman" w:hAnsi="Times New Roman"/>
        </w:rPr>
        <w:t>09</w:t>
      </w:r>
      <w:r w:rsidRPr="001E15EE">
        <w:rPr>
          <w:rFonts w:ascii="Times New Roman" w:hAnsi="Times New Roman"/>
        </w:rPr>
        <w:t>/</w:t>
      </w:r>
      <w:r w:rsidR="006374E8">
        <w:rPr>
          <w:rFonts w:ascii="Times New Roman" w:hAnsi="Times New Roman"/>
        </w:rPr>
        <w:t>21</w:t>
      </w:r>
      <w:r w:rsidRPr="001E15EE">
        <w:rPr>
          <w:rFonts w:ascii="Times New Roman" w:hAnsi="Times New Roman"/>
        </w:rPr>
        <w:t>.0</w:t>
      </w:r>
      <w:r w:rsidR="006374E8">
        <w:rPr>
          <w:rFonts w:ascii="Times New Roman" w:hAnsi="Times New Roman"/>
        </w:rPr>
        <w:t>6</w:t>
      </w:r>
      <w:r w:rsidRPr="001E15EE">
        <w:rPr>
          <w:rFonts w:ascii="Times New Roman" w:hAnsi="Times New Roman"/>
        </w:rPr>
        <w:t>.202</w:t>
      </w:r>
      <w:r w:rsidR="006374E8">
        <w:rPr>
          <w:rFonts w:ascii="Times New Roman" w:hAnsi="Times New Roman"/>
        </w:rPr>
        <w:t>4</w:t>
      </w:r>
      <w:r w:rsidRPr="001E15EE">
        <w:rPr>
          <w:rFonts w:ascii="Times New Roman" w:hAnsi="Times New Roman"/>
        </w:rPr>
        <w:t xml:space="preserve"> emisă de directorul D.J.S.T. Dolj.</w:t>
      </w:r>
    </w:p>
    <w:p w14:paraId="03945289" w14:textId="26F644CF" w:rsidR="003F422D" w:rsidRPr="001E15EE" w:rsidRDefault="003F422D" w:rsidP="00187A31">
      <w:pPr>
        <w:spacing w:after="0" w:line="240" w:lineRule="auto"/>
        <w:jc w:val="both"/>
        <w:rPr>
          <w:rFonts w:ascii="Times New Roman" w:hAnsi="Times New Roman"/>
        </w:rPr>
      </w:pPr>
      <w:r w:rsidRPr="001E15EE">
        <w:rPr>
          <w:rFonts w:ascii="Times New Roman" w:hAnsi="Times New Roman"/>
          <w:b/>
          <w:bCs/>
        </w:rPr>
        <w:t>Art.</w:t>
      </w:r>
      <w:r w:rsidR="004F696E">
        <w:rPr>
          <w:rFonts w:ascii="Times New Roman" w:hAnsi="Times New Roman"/>
          <w:b/>
          <w:bCs/>
        </w:rPr>
        <w:t>5</w:t>
      </w:r>
      <w:r w:rsidRPr="001E15EE">
        <w:rPr>
          <w:rFonts w:ascii="Times New Roman" w:hAnsi="Times New Roman"/>
          <w:b/>
          <w:bCs/>
        </w:rPr>
        <w:t>.</w:t>
      </w:r>
      <w:r w:rsidRPr="001E15EE">
        <w:rPr>
          <w:rFonts w:ascii="Times New Roman" w:hAnsi="Times New Roman"/>
        </w:rPr>
        <w:t xml:space="preserve"> Prezenta decizie va fi comunicată funcționarilor publici nominalizați la Art. 1 și </w:t>
      </w:r>
      <w:r w:rsidR="006374E8">
        <w:rPr>
          <w:rFonts w:ascii="Times New Roman" w:hAnsi="Times New Roman"/>
        </w:rPr>
        <w:t>Art. 3 pentru ducere la îndeplinire,</w:t>
      </w:r>
      <w:r w:rsidRPr="001E15EE">
        <w:rPr>
          <w:rFonts w:ascii="Times New Roman" w:hAnsi="Times New Roman"/>
        </w:rPr>
        <w:t xml:space="preserve"> Agenției Naționale a Funcționarilor Publici  și se va afișa la sediul D.J.S.</w:t>
      </w:r>
      <w:r w:rsidR="006374E8">
        <w:rPr>
          <w:rFonts w:ascii="Times New Roman" w:hAnsi="Times New Roman"/>
        </w:rPr>
        <w:t>T.</w:t>
      </w:r>
      <w:r w:rsidRPr="001E15EE">
        <w:rPr>
          <w:rFonts w:ascii="Times New Roman" w:hAnsi="Times New Roman"/>
        </w:rPr>
        <w:t xml:space="preserve"> Dolj și pe </w:t>
      </w:r>
      <w:r w:rsidR="006374E8">
        <w:rPr>
          <w:rFonts w:ascii="Times New Roman" w:hAnsi="Times New Roman"/>
        </w:rPr>
        <w:t>pagina de internet a</w:t>
      </w:r>
      <w:r w:rsidRPr="001E15EE">
        <w:rPr>
          <w:rFonts w:ascii="Times New Roman" w:hAnsi="Times New Roman"/>
        </w:rPr>
        <w:t xml:space="preserve"> instituției.</w:t>
      </w:r>
    </w:p>
    <w:p w14:paraId="6C2EFECD" w14:textId="1ED04D84" w:rsidR="003F422D" w:rsidRPr="001E15EE" w:rsidRDefault="003F422D" w:rsidP="00187A31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 w:rsidRPr="001E15EE">
        <w:rPr>
          <w:rFonts w:ascii="Times New Roman" w:hAnsi="Times New Roman"/>
          <w:b/>
        </w:rPr>
        <w:t>Art.</w:t>
      </w:r>
      <w:r w:rsidR="004F696E">
        <w:rPr>
          <w:rFonts w:ascii="Times New Roman" w:hAnsi="Times New Roman"/>
          <w:b/>
        </w:rPr>
        <w:t>6</w:t>
      </w:r>
      <w:r w:rsidRPr="001E15EE">
        <w:rPr>
          <w:rFonts w:ascii="Times New Roman" w:hAnsi="Times New Roman"/>
          <w:b/>
        </w:rPr>
        <w:t>.</w:t>
      </w:r>
      <w:r w:rsidRPr="001E15EE">
        <w:rPr>
          <w:rFonts w:ascii="Times New Roman" w:hAnsi="Times New Roman"/>
        </w:rPr>
        <w:t xml:space="preserve"> Prezenta decizie poate fi contestată la </w:t>
      </w:r>
      <w:r w:rsidR="006374E8">
        <w:rPr>
          <w:rFonts w:ascii="Times New Roman" w:hAnsi="Times New Roman"/>
        </w:rPr>
        <w:t>instanța de contencios</w:t>
      </w:r>
      <w:r w:rsidRPr="001E15EE">
        <w:rPr>
          <w:rFonts w:ascii="Times New Roman" w:hAnsi="Times New Roman"/>
        </w:rPr>
        <w:t xml:space="preserve"> administrativ </w:t>
      </w:r>
      <w:r w:rsidR="006374E8">
        <w:rPr>
          <w:rFonts w:ascii="Times New Roman" w:hAnsi="Times New Roman"/>
        </w:rPr>
        <w:t>competentă</w:t>
      </w:r>
      <w:r w:rsidRPr="001E15EE">
        <w:rPr>
          <w:rFonts w:ascii="Times New Roman" w:hAnsi="Times New Roman"/>
        </w:rPr>
        <w:t>, în condițiile și termenele prevăzute de Legea contenciosului administrativ nr.554/2004, cu modificările și completările ulterioare.</w:t>
      </w:r>
    </w:p>
    <w:p w14:paraId="61F1DEAE" w14:textId="77777777" w:rsidR="003F422D" w:rsidRPr="001E15EE" w:rsidRDefault="003F422D" w:rsidP="003F422D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</w:p>
    <w:p w14:paraId="390C898B" w14:textId="77777777" w:rsidR="004F696E" w:rsidRDefault="003F422D" w:rsidP="003F422D">
      <w:pPr>
        <w:spacing w:line="240" w:lineRule="auto"/>
        <w:ind w:left="720"/>
        <w:rPr>
          <w:rFonts w:ascii="Times New Roman" w:hAnsi="Times New Roman"/>
        </w:rPr>
      </w:pPr>
      <w:r w:rsidRPr="001E15EE">
        <w:rPr>
          <w:rFonts w:ascii="Times New Roman" w:hAnsi="Times New Roman"/>
        </w:rPr>
        <w:t xml:space="preserve">                                             </w:t>
      </w:r>
    </w:p>
    <w:p w14:paraId="16F89BBF" w14:textId="586876DE" w:rsidR="003F422D" w:rsidRPr="001E15EE" w:rsidRDefault="004F696E" w:rsidP="004F696E">
      <w:pPr>
        <w:spacing w:line="240" w:lineRule="auto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F422D" w:rsidRPr="001E15EE">
        <w:rPr>
          <w:rFonts w:ascii="Times New Roman" w:hAnsi="Times New Roman"/>
        </w:rPr>
        <w:t xml:space="preserve">      Director executiv,</w:t>
      </w:r>
    </w:p>
    <w:p w14:paraId="5A7B9C64" w14:textId="77777777" w:rsidR="003F422D" w:rsidRPr="001E15EE" w:rsidRDefault="003F422D" w:rsidP="003F422D">
      <w:pPr>
        <w:spacing w:line="240" w:lineRule="auto"/>
        <w:ind w:left="720"/>
        <w:rPr>
          <w:rFonts w:ascii="Times New Roman" w:hAnsi="Times New Roman"/>
        </w:rPr>
      </w:pPr>
      <w:r w:rsidRPr="001E15EE">
        <w:rPr>
          <w:rFonts w:ascii="Times New Roman" w:hAnsi="Times New Roman"/>
        </w:rPr>
        <w:t xml:space="preserve">                                                       Alina Ionescu</w:t>
      </w:r>
    </w:p>
    <w:p w14:paraId="532B9666" w14:textId="77777777" w:rsidR="003F422D" w:rsidRPr="001E15EE" w:rsidRDefault="003F422D" w:rsidP="003F422D">
      <w:pPr>
        <w:spacing w:line="240" w:lineRule="auto"/>
        <w:ind w:left="5760" w:firstLine="720"/>
        <w:jc w:val="both"/>
        <w:rPr>
          <w:rFonts w:ascii="Times New Roman" w:hAnsi="Times New Roman"/>
        </w:rPr>
      </w:pPr>
    </w:p>
    <w:p w14:paraId="4A359A60" w14:textId="77777777" w:rsidR="003F422D" w:rsidRPr="001E15EE" w:rsidRDefault="003F422D" w:rsidP="003F422D">
      <w:pPr>
        <w:jc w:val="center"/>
        <w:rPr>
          <w:rFonts w:ascii="Times New Roman" w:hAnsi="Times New Roman"/>
          <w:b/>
        </w:rPr>
      </w:pP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  <w:r w:rsidRPr="001E15EE">
        <w:rPr>
          <w:rFonts w:ascii="Times New Roman" w:hAnsi="Times New Roman"/>
        </w:rPr>
        <w:tab/>
      </w:r>
    </w:p>
    <w:p w14:paraId="05702E1E" w14:textId="77777777" w:rsidR="003F422D" w:rsidRPr="001E15EE" w:rsidRDefault="003F422D" w:rsidP="003F422D">
      <w:pPr>
        <w:jc w:val="center"/>
        <w:rPr>
          <w:rFonts w:ascii="Times New Roman" w:hAnsi="Times New Roman"/>
          <w:bCs/>
        </w:rPr>
      </w:pPr>
      <w:r w:rsidRPr="001E15EE"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1E15EE">
        <w:rPr>
          <w:rFonts w:ascii="Times New Roman" w:hAnsi="Times New Roman"/>
          <w:bCs/>
        </w:rPr>
        <w:t>Întocmit,</w:t>
      </w:r>
    </w:p>
    <w:p w14:paraId="3BA5F530" w14:textId="0C14E99B" w:rsidR="003F422D" w:rsidRPr="001E15EE" w:rsidRDefault="003F422D" w:rsidP="004F696E">
      <w:pPr>
        <w:jc w:val="center"/>
        <w:rPr>
          <w:rFonts w:ascii="Times New Roman" w:hAnsi="Times New Roman"/>
          <w:bCs/>
        </w:rPr>
      </w:pPr>
      <w:r w:rsidRPr="001E15EE">
        <w:rPr>
          <w:rFonts w:ascii="Times New Roman" w:hAnsi="Times New Roman"/>
          <w:bCs/>
        </w:rPr>
        <w:t xml:space="preserve">                                                                                   Consilier superior </w:t>
      </w:r>
    </w:p>
    <w:p w14:paraId="68BC066E" w14:textId="77777777" w:rsidR="003F422D" w:rsidRPr="001E15EE" w:rsidRDefault="003F422D" w:rsidP="003F422D">
      <w:pPr>
        <w:jc w:val="center"/>
        <w:rPr>
          <w:rFonts w:ascii="Times New Roman" w:hAnsi="Times New Roman"/>
          <w:bCs/>
        </w:rPr>
      </w:pPr>
      <w:r w:rsidRPr="001E15EE">
        <w:rPr>
          <w:rFonts w:ascii="Times New Roman" w:hAnsi="Times New Roman"/>
          <w:bCs/>
        </w:rPr>
        <w:t xml:space="preserve">                                                                                    Roxana Ștefănescu</w:t>
      </w:r>
    </w:p>
    <w:p w14:paraId="7A143DC4" w14:textId="77777777" w:rsidR="00CA3004" w:rsidRPr="001E15EE" w:rsidRDefault="00CA3004" w:rsidP="00CA3004">
      <w:pPr>
        <w:jc w:val="center"/>
        <w:rPr>
          <w:rFonts w:ascii="Times New Roman" w:hAnsi="Times New Roman"/>
          <w:b/>
        </w:rPr>
      </w:pPr>
    </w:p>
    <w:sectPr w:rsidR="00CA3004" w:rsidRPr="001E15EE" w:rsidSect="009C71B9">
      <w:footerReference w:type="default" r:id="rId10"/>
      <w:pgSz w:w="11907" w:h="16840" w:code="9"/>
      <w:pgMar w:top="426" w:right="850" w:bottom="10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186E" w14:textId="77777777" w:rsidR="00965E7E" w:rsidRDefault="00965E7E" w:rsidP="00EB25DE">
      <w:pPr>
        <w:spacing w:after="0" w:line="240" w:lineRule="auto"/>
      </w:pPr>
      <w:r>
        <w:separator/>
      </w:r>
    </w:p>
  </w:endnote>
  <w:endnote w:type="continuationSeparator" w:id="0">
    <w:p w14:paraId="4FA273E2" w14:textId="77777777" w:rsidR="00965E7E" w:rsidRDefault="00965E7E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3E57" w14:textId="77777777" w:rsidR="00965E7E" w:rsidRDefault="00965E7E" w:rsidP="00EB25DE">
      <w:pPr>
        <w:spacing w:after="0" w:line="240" w:lineRule="auto"/>
      </w:pPr>
      <w:r>
        <w:separator/>
      </w:r>
    </w:p>
  </w:footnote>
  <w:footnote w:type="continuationSeparator" w:id="0">
    <w:p w14:paraId="1F74B935" w14:textId="77777777" w:rsidR="00965E7E" w:rsidRDefault="00965E7E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7237"/>
    <w:multiLevelType w:val="hybridMultilevel"/>
    <w:tmpl w:val="A6C2E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5C9A"/>
    <w:multiLevelType w:val="hybridMultilevel"/>
    <w:tmpl w:val="4C0E23D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3841"/>
    <w:multiLevelType w:val="hybridMultilevel"/>
    <w:tmpl w:val="484A9FC4"/>
    <w:lvl w:ilvl="0" w:tplc="45D201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14991"/>
    <w:multiLevelType w:val="hybridMultilevel"/>
    <w:tmpl w:val="D592C290"/>
    <w:lvl w:ilvl="0" w:tplc="4F2A7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549CE"/>
    <w:multiLevelType w:val="hybridMultilevel"/>
    <w:tmpl w:val="D2A24FB6"/>
    <w:lvl w:ilvl="0" w:tplc="23B88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15C2"/>
    <w:multiLevelType w:val="hybridMultilevel"/>
    <w:tmpl w:val="AC305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0CBA"/>
    <w:multiLevelType w:val="hybridMultilevel"/>
    <w:tmpl w:val="E83283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C1A34"/>
    <w:multiLevelType w:val="hybridMultilevel"/>
    <w:tmpl w:val="931A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9"/>
  </w:num>
  <w:num w:numId="2" w16cid:durableId="1735816891">
    <w:abstractNumId w:val="6"/>
  </w:num>
  <w:num w:numId="3" w16cid:durableId="103504349">
    <w:abstractNumId w:val="8"/>
  </w:num>
  <w:num w:numId="4" w16cid:durableId="1048341441">
    <w:abstractNumId w:val="2"/>
  </w:num>
  <w:num w:numId="5" w16cid:durableId="260457059">
    <w:abstractNumId w:val="4"/>
  </w:num>
  <w:num w:numId="6" w16cid:durableId="1102534286">
    <w:abstractNumId w:val="7"/>
  </w:num>
  <w:num w:numId="7" w16cid:durableId="1821145078">
    <w:abstractNumId w:val="5"/>
  </w:num>
  <w:num w:numId="8" w16cid:durableId="75245644">
    <w:abstractNumId w:val="3"/>
  </w:num>
  <w:num w:numId="9" w16cid:durableId="144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43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01EF5"/>
    <w:rsid w:val="0001297D"/>
    <w:rsid w:val="00013503"/>
    <w:rsid w:val="0002589D"/>
    <w:rsid w:val="00041339"/>
    <w:rsid w:val="0004362E"/>
    <w:rsid w:val="0004363C"/>
    <w:rsid w:val="0004501D"/>
    <w:rsid w:val="00056851"/>
    <w:rsid w:val="00061DB5"/>
    <w:rsid w:val="00065140"/>
    <w:rsid w:val="00067A31"/>
    <w:rsid w:val="0007591C"/>
    <w:rsid w:val="00094AF6"/>
    <w:rsid w:val="000951B4"/>
    <w:rsid w:val="000A06E7"/>
    <w:rsid w:val="000A0918"/>
    <w:rsid w:val="000B40A6"/>
    <w:rsid w:val="000D5159"/>
    <w:rsid w:val="000F06FA"/>
    <w:rsid w:val="000F1089"/>
    <w:rsid w:val="000F1194"/>
    <w:rsid w:val="000F1E90"/>
    <w:rsid w:val="000F2A93"/>
    <w:rsid w:val="000F3365"/>
    <w:rsid w:val="000F373D"/>
    <w:rsid w:val="000F4183"/>
    <w:rsid w:val="00100A57"/>
    <w:rsid w:val="00100AC2"/>
    <w:rsid w:val="00121D36"/>
    <w:rsid w:val="00126A0A"/>
    <w:rsid w:val="00162B67"/>
    <w:rsid w:val="001736A6"/>
    <w:rsid w:val="00180134"/>
    <w:rsid w:val="00187A31"/>
    <w:rsid w:val="00196052"/>
    <w:rsid w:val="001B2F2D"/>
    <w:rsid w:val="001B641C"/>
    <w:rsid w:val="001C444E"/>
    <w:rsid w:val="001C6858"/>
    <w:rsid w:val="001D4C88"/>
    <w:rsid w:val="001D5897"/>
    <w:rsid w:val="001E15EE"/>
    <w:rsid w:val="002049C6"/>
    <w:rsid w:val="00223DE1"/>
    <w:rsid w:val="00232208"/>
    <w:rsid w:val="00234812"/>
    <w:rsid w:val="00245DC7"/>
    <w:rsid w:val="00253E1E"/>
    <w:rsid w:val="00264781"/>
    <w:rsid w:val="002652C9"/>
    <w:rsid w:val="00265B18"/>
    <w:rsid w:val="00265E44"/>
    <w:rsid w:val="00272805"/>
    <w:rsid w:val="00276C32"/>
    <w:rsid w:val="00284850"/>
    <w:rsid w:val="002B32CE"/>
    <w:rsid w:val="002B45B0"/>
    <w:rsid w:val="002B73B9"/>
    <w:rsid w:val="002D4E88"/>
    <w:rsid w:val="002E43FC"/>
    <w:rsid w:val="002E5982"/>
    <w:rsid w:val="002E7A9E"/>
    <w:rsid w:val="002F5760"/>
    <w:rsid w:val="00302D4F"/>
    <w:rsid w:val="003148B6"/>
    <w:rsid w:val="00324EE3"/>
    <w:rsid w:val="00337EDC"/>
    <w:rsid w:val="00344668"/>
    <w:rsid w:val="0035332A"/>
    <w:rsid w:val="00353BC2"/>
    <w:rsid w:val="00365F50"/>
    <w:rsid w:val="00380207"/>
    <w:rsid w:val="003B0E52"/>
    <w:rsid w:val="003B2E10"/>
    <w:rsid w:val="003E40C4"/>
    <w:rsid w:val="003E5ED1"/>
    <w:rsid w:val="003E6207"/>
    <w:rsid w:val="003E7944"/>
    <w:rsid w:val="003F0117"/>
    <w:rsid w:val="003F1BA0"/>
    <w:rsid w:val="003F422D"/>
    <w:rsid w:val="00404F2F"/>
    <w:rsid w:val="0040711E"/>
    <w:rsid w:val="00407B13"/>
    <w:rsid w:val="00412FEA"/>
    <w:rsid w:val="00450B88"/>
    <w:rsid w:val="00461033"/>
    <w:rsid w:val="00465556"/>
    <w:rsid w:val="00492775"/>
    <w:rsid w:val="00496DA4"/>
    <w:rsid w:val="004A27A0"/>
    <w:rsid w:val="004B35C8"/>
    <w:rsid w:val="004B4AD5"/>
    <w:rsid w:val="004C0B5C"/>
    <w:rsid w:val="004D37A1"/>
    <w:rsid w:val="004E517C"/>
    <w:rsid w:val="004F696E"/>
    <w:rsid w:val="00504C93"/>
    <w:rsid w:val="005077CD"/>
    <w:rsid w:val="00513299"/>
    <w:rsid w:val="00516B92"/>
    <w:rsid w:val="005219FE"/>
    <w:rsid w:val="005333E9"/>
    <w:rsid w:val="00560A3F"/>
    <w:rsid w:val="00564752"/>
    <w:rsid w:val="00567EAE"/>
    <w:rsid w:val="0057322C"/>
    <w:rsid w:val="00575CD7"/>
    <w:rsid w:val="00576FBA"/>
    <w:rsid w:val="005775B9"/>
    <w:rsid w:val="00577A25"/>
    <w:rsid w:val="00580A0A"/>
    <w:rsid w:val="00586E19"/>
    <w:rsid w:val="0059078B"/>
    <w:rsid w:val="00591235"/>
    <w:rsid w:val="005B2652"/>
    <w:rsid w:val="005B3C87"/>
    <w:rsid w:val="005C4B31"/>
    <w:rsid w:val="005D12AA"/>
    <w:rsid w:val="005E043F"/>
    <w:rsid w:val="005E0D3C"/>
    <w:rsid w:val="005E2511"/>
    <w:rsid w:val="005E72E2"/>
    <w:rsid w:val="005F69B3"/>
    <w:rsid w:val="00606791"/>
    <w:rsid w:val="00607E73"/>
    <w:rsid w:val="00612696"/>
    <w:rsid w:val="00616EEE"/>
    <w:rsid w:val="006215F3"/>
    <w:rsid w:val="0062286F"/>
    <w:rsid w:val="006349F7"/>
    <w:rsid w:val="00636733"/>
    <w:rsid w:val="006374E8"/>
    <w:rsid w:val="00651A00"/>
    <w:rsid w:val="00651C03"/>
    <w:rsid w:val="006532ED"/>
    <w:rsid w:val="00654911"/>
    <w:rsid w:val="006627DF"/>
    <w:rsid w:val="00663019"/>
    <w:rsid w:val="00672F2B"/>
    <w:rsid w:val="006740D0"/>
    <w:rsid w:val="00675FE3"/>
    <w:rsid w:val="00680084"/>
    <w:rsid w:val="0068148D"/>
    <w:rsid w:val="006A208B"/>
    <w:rsid w:val="006A57D4"/>
    <w:rsid w:val="006B6CFC"/>
    <w:rsid w:val="006D1F9B"/>
    <w:rsid w:val="006D63A4"/>
    <w:rsid w:val="006E10B6"/>
    <w:rsid w:val="006E59A7"/>
    <w:rsid w:val="006E5EA8"/>
    <w:rsid w:val="006F0860"/>
    <w:rsid w:val="006F52AD"/>
    <w:rsid w:val="0070487C"/>
    <w:rsid w:val="00712709"/>
    <w:rsid w:val="00715090"/>
    <w:rsid w:val="00733738"/>
    <w:rsid w:val="00733958"/>
    <w:rsid w:val="00734DCC"/>
    <w:rsid w:val="00736BB9"/>
    <w:rsid w:val="0074691F"/>
    <w:rsid w:val="007637FA"/>
    <w:rsid w:val="00765F5C"/>
    <w:rsid w:val="00766875"/>
    <w:rsid w:val="00782CFE"/>
    <w:rsid w:val="007916DA"/>
    <w:rsid w:val="00796AC8"/>
    <w:rsid w:val="0079776B"/>
    <w:rsid w:val="007A1D87"/>
    <w:rsid w:val="007E4302"/>
    <w:rsid w:val="007E5091"/>
    <w:rsid w:val="0080361C"/>
    <w:rsid w:val="00806476"/>
    <w:rsid w:val="00811035"/>
    <w:rsid w:val="00823DDB"/>
    <w:rsid w:val="0082581D"/>
    <w:rsid w:val="008336ED"/>
    <w:rsid w:val="0083696F"/>
    <w:rsid w:val="00845A2B"/>
    <w:rsid w:val="00846539"/>
    <w:rsid w:val="0085027B"/>
    <w:rsid w:val="00856591"/>
    <w:rsid w:val="00863D52"/>
    <w:rsid w:val="008660B9"/>
    <w:rsid w:val="0087033A"/>
    <w:rsid w:val="00876B75"/>
    <w:rsid w:val="00876C3D"/>
    <w:rsid w:val="00892386"/>
    <w:rsid w:val="00893BB7"/>
    <w:rsid w:val="008A29BB"/>
    <w:rsid w:val="008B523A"/>
    <w:rsid w:val="008D4242"/>
    <w:rsid w:val="008D6603"/>
    <w:rsid w:val="008D75B1"/>
    <w:rsid w:val="008E0CB1"/>
    <w:rsid w:val="008E1050"/>
    <w:rsid w:val="0090332C"/>
    <w:rsid w:val="00903643"/>
    <w:rsid w:val="00912880"/>
    <w:rsid w:val="009156A9"/>
    <w:rsid w:val="0092276A"/>
    <w:rsid w:val="00922DD2"/>
    <w:rsid w:val="00930B27"/>
    <w:rsid w:val="00930BEB"/>
    <w:rsid w:val="00932E9C"/>
    <w:rsid w:val="00941F75"/>
    <w:rsid w:val="00943E8D"/>
    <w:rsid w:val="00956564"/>
    <w:rsid w:val="00965E7E"/>
    <w:rsid w:val="00976B90"/>
    <w:rsid w:val="009847AF"/>
    <w:rsid w:val="00993CD2"/>
    <w:rsid w:val="009A0507"/>
    <w:rsid w:val="009A7716"/>
    <w:rsid w:val="009C3B0E"/>
    <w:rsid w:val="009C5794"/>
    <w:rsid w:val="009C71B9"/>
    <w:rsid w:val="009D0CC7"/>
    <w:rsid w:val="009E2A1B"/>
    <w:rsid w:val="009F7423"/>
    <w:rsid w:val="00A00A3B"/>
    <w:rsid w:val="00A05D15"/>
    <w:rsid w:val="00A17879"/>
    <w:rsid w:val="00A20897"/>
    <w:rsid w:val="00A217ED"/>
    <w:rsid w:val="00A3103D"/>
    <w:rsid w:val="00A35E28"/>
    <w:rsid w:val="00A41926"/>
    <w:rsid w:val="00A42274"/>
    <w:rsid w:val="00A42CDE"/>
    <w:rsid w:val="00A63C60"/>
    <w:rsid w:val="00A70759"/>
    <w:rsid w:val="00A70A8F"/>
    <w:rsid w:val="00A73882"/>
    <w:rsid w:val="00A75D30"/>
    <w:rsid w:val="00A7670E"/>
    <w:rsid w:val="00A838AB"/>
    <w:rsid w:val="00A8461F"/>
    <w:rsid w:val="00A870D9"/>
    <w:rsid w:val="00A94BE8"/>
    <w:rsid w:val="00A96A03"/>
    <w:rsid w:val="00A97685"/>
    <w:rsid w:val="00AA30CF"/>
    <w:rsid w:val="00AA3EEE"/>
    <w:rsid w:val="00AB1440"/>
    <w:rsid w:val="00AB5FB3"/>
    <w:rsid w:val="00AD1E9F"/>
    <w:rsid w:val="00AE0BF6"/>
    <w:rsid w:val="00AF09FD"/>
    <w:rsid w:val="00AF18B0"/>
    <w:rsid w:val="00B073B3"/>
    <w:rsid w:val="00B15379"/>
    <w:rsid w:val="00B20C34"/>
    <w:rsid w:val="00B21A99"/>
    <w:rsid w:val="00B21D7A"/>
    <w:rsid w:val="00B26C89"/>
    <w:rsid w:val="00B56F18"/>
    <w:rsid w:val="00B674BF"/>
    <w:rsid w:val="00B67D9E"/>
    <w:rsid w:val="00B833A6"/>
    <w:rsid w:val="00B84B0D"/>
    <w:rsid w:val="00B91AF2"/>
    <w:rsid w:val="00BA15C3"/>
    <w:rsid w:val="00BA38C2"/>
    <w:rsid w:val="00BA695C"/>
    <w:rsid w:val="00BB1912"/>
    <w:rsid w:val="00BB5A4F"/>
    <w:rsid w:val="00BB63A7"/>
    <w:rsid w:val="00BB65C6"/>
    <w:rsid w:val="00BD5C0E"/>
    <w:rsid w:val="00BE2430"/>
    <w:rsid w:val="00BE2BF6"/>
    <w:rsid w:val="00C00F2A"/>
    <w:rsid w:val="00C1268C"/>
    <w:rsid w:val="00C2039F"/>
    <w:rsid w:val="00C3607E"/>
    <w:rsid w:val="00C44C11"/>
    <w:rsid w:val="00C61BC8"/>
    <w:rsid w:val="00C778A6"/>
    <w:rsid w:val="00C82500"/>
    <w:rsid w:val="00C85A48"/>
    <w:rsid w:val="00C9043A"/>
    <w:rsid w:val="00C90C9F"/>
    <w:rsid w:val="00CA1773"/>
    <w:rsid w:val="00CA3004"/>
    <w:rsid w:val="00CD4051"/>
    <w:rsid w:val="00CF370E"/>
    <w:rsid w:val="00D04FB5"/>
    <w:rsid w:val="00D10718"/>
    <w:rsid w:val="00D254F2"/>
    <w:rsid w:val="00D44E00"/>
    <w:rsid w:val="00D571DD"/>
    <w:rsid w:val="00D63A14"/>
    <w:rsid w:val="00D72094"/>
    <w:rsid w:val="00D94712"/>
    <w:rsid w:val="00DB168D"/>
    <w:rsid w:val="00DB69FA"/>
    <w:rsid w:val="00DC7F02"/>
    <w:rsid w:val="00DD51D7"/>
    <w:rsid w:val="00DF22F9"/>
    <w:rsid w:val="00DF318E"/>
    <w:rsid w:val="00DF6076"/>
    <w:rsid w:val="00E021C4"/>
    <w:rsid w:val="00E14EAC"/>
    <w:rsid w:val="00E22B87"/>
    <w:rsid w:val="00E4267C"/>
    <w:rsid w:val="00E57F4C"/>
    <w:rsid w:val="00E830FA"/>
    <w:rsid w:val="00E850B0"/>
    <w:rsid w:val="00E850C8"/>
    <w:rsid w:val="00E91483"/>
    <w:rsid w:val="00EA1B5A"/>
    <w:rsid w:val="00EA7B0A"/>
    <w:rsid w:val="00EB25DE"/>
    <w:rsid w:val="00EC32D1"/>
    <w:rsid w:val="00EC466E"/>
    <w:rsid w:val="00EE1893"/>
    <w:rsid w:val="00EF64A5"/>
    <w:rsid w:val="00F00596"/>
    <w:rsid w:val="00F10733"/>
    <w:rsid w:val="00F13607"/>
    <w:rsid w:val="00F22DEF"/>
    <w:rsid w:val="00F52290"/>
    <w:rsid w:val="00F53673"/>
    <w:rsid w:val="00F7123A"/>
    <w:rsid w:val="00F758D4"/>
    <w:rsid w:val="00F75ABA"/>
    <w:rsid w:val="00F8082C"/>
    <w:rsid w:val="00F81F86"/>
    <w:rsid w:val="00F8262D"/>
    <w:rsid w:val="00F83E3A"/>
    <w:rsid w:val="00F86190"/>
    <w:rsid w:val="00F8777B"/>
    <w:rsid w:val="00F940F2"/>
    <w:rsid w:val="00F94F81"/>
    <w:rsid w:val="00FB0340"/>
    <w:rsid w:val="00FD1C16"/>
    <w:rsid w:val="00FD2F0E"/>
    <w:rsid w:val="00FD5E9C"/>
    <w:rsid w:val="00FD704B"/>
    <w:rsid w:val="00FE11BD"/>
    <w:rsid w:val="00FE63D8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3844C248-D507-4BCD-AA44-C548D02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83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1C68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68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0BF6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83E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Carmen Vaduva</cp:lastModifiedBy>
  <cp:revision>2</cp:revision>
  <cp:lastPrinted>2025-01-29T08:45:00Z</cp:lastPrinted>
  <dcterms:created xsi:type="dcterms:W3CDTF">2025-01-31T08:46:00Z</dcterms:created>
  <dcterms:modified xsi:type="dcterms:W3CDTF">2025-01-31T08:46:00Z</dcterms:modified>
</cp:coreProperties>
</file>