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B3A7" w14:textId="5363EF7C" w:rsidR="00343A9E" w:rsidRDefault="00343A9E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3BE75824" w14:textId="45C725F3" w:rsidR="005F6307" w:rsidRDefault="005F63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0407AD2E" w14:textId="41F3FFB1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48A51114" w14:textId="7F8CF5B1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5DBA87CD" w14:textId="77777777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2119B8A2" w14:textId="77777777" w:rsidR="005F6307" w:rsidRDefault="005F63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33EC8799" w14:textId="5F0576CD" w:rsidR="008611AB" w:rsidRPr="00913206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0" w:name="_Hlk67489342"/>
      <w:r w:rsidRPr="00913206">
        <w:rPr>
          <w:b/>
          <w:bCs/>
          <w:kern w:val="32"/>
          <w:sz w:val="24"/>
          <w:szCs w:val="24"/>
          <w:lang w:eastAsia="x-none"/>
        </w:rPr>
        <w:t>DECLARAŢIE DE ADERARE</w:t>
      </w:r>
    </w:p>
    <w:p w14:paraId="141ACDEE" w14:textId="2B0C5D74" w:rsidR="008611AB" w:rsidRPr="00913206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r w:rsidRPr="00913206">
        <w:rPr>
          <w:b/>
          <w:bCs/>
          <w:kern w:val="32"/>
          <w:sz w:val="24"/>
          <w:szCs w:val="24"/>
          <w:lang w:eastAsia="x-none"/>
        </w:rPr>
        <w:t xml:space="preserve">la valorile fundamentale, principiile, obiectivele şi mecanismul de monitorizare al Strategiei Naţionale Anticorupţie </w:t>
      </w:r>
      <w:r w:rsidR="00E87FED">
        <w:rPr>
          <w:b/>
          <w:bCs/>
          <w:kern w:val="32"/>
          <w:sz w:val="24"/>
          <w:szCs w:val="24"/>
          <w:lang w:eastAsia="x-none"/>
        </w:rPr>
        <w:t>2021-2025</w:t>
      </w:r>
    </w:p>
    <w:p w14:paraId="3A1D4A9D" w14:textId="77777777" w:rsidR="005F6307" w:rsidRPr="004C13C2" w:rsidRDefault="005F6307" w:rsidP="008611AB">
      <w:pPr>
        <w:keepNext/>
        <w:jc w:val="center"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635AD2AA" w14:textId="77777777" w:rsidR="008611AB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2E50AE3B" w14:textId="6EA0A839" w:rsidR="008611AB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04949152" w14:textId="77777777" w:rsidR="004F352E" w:rsidRPr="004B3078" w:rsidRDefault="004F352E" w:rsidP="007413BB">
      <w:pPr>
        <w:keepNext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6838EB8B" w14:textId="630DB3F4" w:rsidR="008611AB" w:rsidRPr="00F352E6" w:rsidRDefault="008611AB" w:rsidP="00F352E6">
      <w:pPr>
        <w:keepNext/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Având în vedere Hotărârea Guvernului nr.</w:t>
      </w:r>
      <w:r w:rsidR="00E87FED">
        <w:rPr>
          <w:bCs/>
          <w:kern w:val="32"/>
          <w:lang w:eastAsia="x-none"/>
        </w:rPr>
        <w:t>269/2021</w:t>
      </w:r>
      <w:r w:rsidRPr="00F352E6">
        <w:rPr>
          <w:bCs/>
          <w:kern w:val="32"/>
          <w:lang w:eastAsia="x-none"/>
        </w:rPr>
        <w:t xml:space="preserve"> privind aprobarea Strategiei Naţionale Anticorupţie pe perioada 20</w:t>
      </w:r>
      <w:r w:rsidR="00E87FED">
        <w:rPr>
          <w:bCs/>
          <w:kern w:val="32"/>
          <w:lang w:eastAsia="x-none"/>
        </w:rPr>
        <w:t>21-2025</w:t>
      </w:r>
      <w:r w:rsidRPr="00F352E6">
        <w:rPr>
          <w:bCs/>
          <w:kern w:val="32"/>
          <w:lang w:eastAsia="x-none"/>
        </w:rPr>
        <w:t>, a setului de Indicatori de performanţă, a riscurilor asociate obiectivelor şi măsurilor de strategie şi a surselor de verificare, a Inventarului măsurilor de transparenţă instituţională şi de prevenire a corupţiei, a indicatorilor de evaluare, precum şi a standardelor de publicare a informaţiilor de interes public,</w:t>
      </w:r>
    </w:p>
    <w:p w14:paraId="6AB112BA" w14:textId="77777777" w:rsidR="008611AB" w:rsidRPr="00F352E6" w:rsidRDefault="008611AB" w:rsidP="00F352E6">
      <w:pPr>
        <w:keepNext/>
        <w:spacing w:line="276" w:lineRule="auto"/>
        <w:jc w:val="both"/>
        <w:outlineLvl w:val="0"/>
        <w:rPr>
          <w:b/>
          <w:bCs/>
          <w:kern w:val="32"/>
          <w:lang w:eastAsia="x-none"/>
        </w:rPr>
      </w:pPr>
    </w:p>
    <w:p w14:paraId="5990AA14" w14:textId="7BF46F9F" w:rsidR="008C0955" w:rsidRPr="00F352E6" w:rsidRDefault="009179E5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Directorul </w:t>
      </w:r>
      <w:r w:rsidR="00B13E10" w:rsidRPr="00B13E10">
        <w:rPr>
          <w:rFonts w:ascii="Trebuchet MS" w:hAnsi="Trebuchet MS"/>
          <w:sz w:val="22"/>
          <w:szCs w:val="22"/>
          <w:lang w:eastAsia="x-none"/>
        </w:rPr>
        <w:t>D.J.S.</w:t>
      </w:r>
      <w:r w:rsidR="00163FEB">
        <w:rPr>
          <w:rFonts w:ascii="Trebuchet MS" w:hAnsi="Trebuchet MS"/>
          <w:sz w:val="22"/>
          <w:szCs w:val="22"/>
          <w:lang w:eastAsia="x-none"/>
        </w:rPr>
        <w:t>T.</w:t>
      </w:r>
      <w:r w:rsidR="00B13E10" w:rsidRPr="00B13E10">
        <w:rPr>
          <w:rFonts w:ascii="Trebuchet MS" w:hAnsi="Trebuchet MS"/>
          <w:sz w:val="22"/>
          <w:szCs w:val="22"/>
          <w:lang w:eastAsia="x-none"/>
        </w:rPr>
        <w:t xml:space="preserve"> DOLJ</w:t>
      </w:r>
      <w:r w:rsidR="00B13E10">
        <w:rPr>
          <w:rFonts w:ascii="Trebuchet MS" w:hAnsi="Trebuchet MS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-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entitate public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cu personalitate juridic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A2138B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aflat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n subordinea Ministerului Sportului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,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n calitate de reprezentant legal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 ordonator ter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iar de credite al institu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iei</w:t>
      </w:r>
      <w:r w:rsidR="001169E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,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adoptă </w:t>
      </w:r>
      <w:r w:rsidR="009C4B4A">
        <w:rPr>
          <w:rFonts w:ascii="Trebuchet MS" w:hAnsi="Trebuchet MS"/>
          <w:b w:val="0"/>
          <w:bCs w:val="0"/>
          <w:sz w:val="22"/>
          <w:szCs w:val="22"/>
          <w:lang w:val="en-US" w:eastAsia="x-none"/>
        </w:rPr>
        <w:t>“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Declaraţia de aderare la valorile fundamentale, principiile, obiectivele şi mecanismul de monitorizare al Strategiei Naţionale Anticorupţie </w:t>
      </w:r>
      <w:r w:rsidR="00E87FED">
        <w:rPr>
          <w:rFonts w:ascii="Trebuchet MS" w:hAnsi="Trebuchet MS"/>
          <w:b w:val="0"/>
          <w:bCs w:val="0"/>
          <w:sz w:val="22"/>
          <w:szCs w:val="22"/>
          <w:lang w:eastAsia="x-none"/>
        </w:rPr>
        <w:t>2021-2025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”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.</w:t>
      </w:r>
    </w:p>
    <w:p w14:paraId="6251E9B9" w14:textId="77777777" w:rsidR="00710D97" w:rsidRPr="00F352E6" w:rsidRDefault="00710D97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3F821398" w14:textId="06476023" w:rsidR="008C0955" w:rsidRPr="00F352E6" w:rsidRDefault="008611AB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Prin această Declaraţie, 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directorul </w:t>
      </w:r>
      <w:r w:rsidR="00B13E10" w:rsidRPr="00B13E10">
        <w:rPr>
          <w:rFonts w:ascii="Trebuchet MS" w:hAnsi="Trebuchet MS"/>
          <w:sz w:val="22"/>
          <w:szCs w:val="22"/>
          <w:lang w:eastAsia="x-none"/>
        </w:rPr>
        <w:t>D.J.S.</w:t>
      </w:r>
      <w:r w:rsidR="00163FEB">
        <w:rPr>
          <w:rFonts w:ascii="Trebuchet MS" w:hAnsi="Trebuchet MS"/>
          <w:sz w:val="22"/>
          <w:szCs w:val="22"/>
          <w:lang w:eastAsia="x-none"/>
        </w:rPr>
        <w:t>T.</w:t>
      </w:r>
      <w:r w:rsidR="00B13E10" w:rsidRPr="00B13E10">
        <w:rPr>
          <w:rFonts w:ascii="Trebuchet MS" w:hAnsi="Trebuchet MS"/>
          <w:sz w:val="22"/>
          <w:szCs w:val="22"/>
          <w:lang w:eastAsia="x-none"/>
        </w:rPr>
        <w:t xml:space="preserve"> DOLJ</w:t>
      </w:r>
      <w:r w:rsidR="00B13E10">
        <w:rPr>
          <w:rFonts w:ascii="Trebuchet MS" w:hAnsi="Trebuchet MS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asum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valorile fundamentale şi principiile promovate de către Strategia Naţională Anticorupţie </w:t>
      </w:r>
      <w:r w:rsidR="00E87FED">
        <w:rPr>
          <w:rFonts w:ascii="Trebuchet MS" w:hAnsi="Trebuchet MS"/>
          <w:b w:val="0"/>
          <w:bCs w:val="0"/>
          <w:sz w:val="22"/>
          <w:szCs w:val="22"/>
          <w:lang w:eastAsia="x-none"/>
        </w:rPr>
        <w:t>2021/2025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,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recuno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importanţa obiectivelor precum şi a mecanismului de monitorizare a acesteia, condamnă corupţia în toate formele în care se manifestă şi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exprimă</w:t>
      </w:r>
      <w:r w:rsidR="00193716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,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în mod ferm, angajamentul de a combate acest fenomen prin toate mijloacele legale pe care le are la dispoziţie.</w:t>
      </w:r>
    </w:p>
    <w:p w14:paraId="01A24E25" w14:textId="77777777" w:rsidR="00710D97" w:rsidRPr="00F352E6" w:rsidRDefault="00710D97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057D18B9" w14:textId="5AF96D44" w:rsidR="008C0955" w:rsidRPr="00F352E6" w:rsidRDefault="008611AB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În acest scop, conducerea </w:t>
      </w:r>
      <w:r w:rsidR="00B13E10" w:rsidRPr="00B13E10">
        <w:rPr>
          <w:rFonts w:ascii="Trebuchet MS" w:hAnsi="Trebuchet MS"/>
          <w:i/>
          <w:iCs/>
          <w:sz w:val="22"/>
          <w:szCs w:val="22"/>
          <w:lang w:eastAsia="x-none"/>
        </w:rPr>
        <w:t>D.J.S.</w:t>
      </w:r>
      <w:r w:rsidR="00163FEB">
        <w:rPr>
          <w:rFonts w:ascii="Trebuchet MS" w:hAnsi="Trebuchet MS"/>
          <w:i/>
          <w:iCs/>
          <w:sz w:val="22"/>
          <w:szCs w:val="22"/>
          <w:lang w:eastAsia="x-none"/>
        </w:rPr>
        <w:t>T.</w:t>
      </w:r>
      <w:r w:rsidR="00B13E10" w:rsidRPr="00B13E10">
        <w:rPr>
          <w:rFonts w:ascii="Trebuchet MS" w:hAnsi="Trebuchet MS"/>
          <w:i/>
          <w:iCs/>
          <w:sz w:val="22"/>
          <w:szCs w:val="22"/>
          <w:lang w:eastAsia="x-none"/>
        </w:rPr>
        <w:t xml:space="preserve"> DOLJ </w:t>
      </w:r>
      <w:r w:rsidR="00D97319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2E51EC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personalul 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din subordine 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aderă la valorile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fundamentale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, principiile, obiectivele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si mecanismul de monitorizare al SNA,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incluz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â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nd m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surile de prevenire a corup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iei ca elemente ale planurilor manageriale 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 evaluarea lor periodic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ca parte integrant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a performan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ei administrative, 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n vederea cre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terii integrit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ii institu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ionale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.</w:t>
      </w:r>
    </w:p>
    <w:p w14:paraId="52761FF9" w14:textId="77777777" w:rsidR="008C0955" w:rsidRPr="00F352E6" w:rsidRDefault="008C0955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</w:pPr>
    </w:p>
    <w:p w14:paraId="2F24EA4B" w14:textId="532B896A" w:rsidR="00CD4BA8" w:rsidRPr="00F352E6" w:rsidRDefault="00C41C69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 xml:space="preserve">VALORILE FUNDAMENTALE ALE </w:t>
      </w:r>
      <w:r w:rsidR="004266A7"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SNA</w:t>
      </w:r>
      <w:r w:rsidR="008611AB" w:rsidRPr="00F352E6">
        <w:rPr>
          <w:rFonts w:ascii="Trebuchet MS" w:hAnsi="Trebuchet MS"/>
          <w:b w:val="0"/>
          <w:bCs w:val="0"/>
          <w:i/>
          <w:sz w:val="22"/>
          <w:szCs w:val="22"/>
          <w:lang w:eastAsia="x-none"/>
        </w:rPr>
        <w:t>:</w:t>
      </w:r>
    </w:p>
    <w:p w14:paraId="54F2D549" w14:textId="363D114B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v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oinţa politică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36FC6916" w14:textId="5FCD401D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ntegritatea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3962C005" w14:textId="60217884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rioritatea interesului public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77864DAB" w14:textId="77777777" w:rsidR="00764C6A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ransparenţa</w:t>
      </w:r>
      <w:bookmarkEnd w:id="0"/>
      <w:r w:rsidR="00764C6A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.</w:t>
      </w:r>
      <w:bookmarkStart w:id="1" w:name="_Hlk67489363"/>
    </w:p>
    <w:p w14:paraId="2280E11E" w14:textId="77777777" w:rsidR="00764C6A" w:rsidRPr="00F352E6" w:rsidRDefault="00764C6A" w:rsidP="00F352E6">
      <w:pPr>
        <w:pStyle w:val="ARTICOLE"/>
        <w:keepNext w:val="0"/>
        <w:widowControl w:val="0"/>
        <w:spacing w:before="0" w:after="0" w:line="276" w:lineRule="auto"/>
        <w:ind w:left="360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2116FC4F" w14:textId="77777777" w:rsidR="00764C6A" w:rsidRPr="00F352E6" w:rsidRDefault="00C41C69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PRINCIPIILE PROMOVATE DE SNA</w:t>
      </w:r>
      <w:r w:rsidR="008611AB"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:</w:t>
      </w:r>
    </w:p>
    <w:p w14:paraId="7EB5ECC3" w14:textId="77777777" w:rsidR="00764C6A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s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tatului de drept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D90A2BB" w14:textId="77777777" w:rsidR="00764C6A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r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ăspunderii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AA21911" w14:textId="77777777" w:rsidR="00C577C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g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estionării responsabile a riscurilor generate de comportamente lipsite de integritate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4F6CFE1D" w14:textId="77777777" w:rsidR="00C577C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p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roporţionalităţii în elaborarea şi punerea în aplicare a procedurilor anticorupţie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73B716BB" w14:textId="2E821504" w:rsidR="00B0763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r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ăspunderii la cel înalt nivel de angajament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82D50BB" w14:textId="6CDD3307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lastRenderedPageBreak/>
        <w:t>p</w:t>
      </w:r>
      <w:r w:rsidR="008D3E74" w:rsidRPr="00F352E6">
        <w:rPr>
          <w:bCs/>
          <w:kern w:val="32"/>
          <w:lang w:eastAsia="x-none"/>
        </w:rPr>
        <w:t>rincipiul p</w:t>
      </w:r>
      <w:r w:rsidR="008611AB" w:rsidRPr="00F352E6">
        <w:rPr>
          <w:bCs/>
          <w:kern w:val="32"/>
          <w:lang w:eastAsia="x-none"/>
        </w:rPr>
        <w:t>revenirii săvârşirii faptelor de corupţie şi a incidentelor de integritate</w:t>
      </w:r>
      <w:r w:rsidRPr="00F352E6">
        <w:rPr>
          <w:bCs/>
          <w:kern w:val="32"/>
          <w:lang w:eastAsia="x-none"/>
        </w:rPr>
        <w:t>;</w:t>
      </w:r>
    </w:p>
    <w:p w14:paraId="2437EB7E" w14:textId="7CFB856E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e</w:t>
      </w:r>
      <w:r w:rsidR="008611AB" w:rsidRPr="00F352E6">
        <w:rPr>
          <w:bCs/>
          <w:kern w:val="32"/>
          <w:lang w:eastAsia="x-none"/>
        </w:rPr>
        <w:t>ficacităţii în combaterea corupţiei</w:t>
      </w:r>
      <w:r w:rsidRPr="00F352E6">
        <w:rPr>
          <w:bCs/>
          <w:kern w:val="32"/>
          <w:lang w:eastAsia="x-none"/>
        </w:rPr>
        <w:t>;</w:t>
      </w:r>
    </w:p>
    <w:p w14:paraId="7307FEF2" w14:textId="583AD0C2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c</w:t>
      </w:r>
      <w:r w:rsidR="008611AB" w:rsidRPr="00F352E6">
        <w:rPr>
          <w:bCs/>
          <w:kern w:val="32"/>
          <w:lang w:eastAsia="x-none"/>
        </w:rPr>
        <w:t>ooperării şi coerenţei</w:t>
      </w:r>
      <w:r w:rsidRPr="00F352E6">
        <w:rPr>
          <w:bCs/>
          <w:kern w:val="32"/>
          <w:lang w:eastAsia="x-none"/>
        </w:rPr>
        <w:t>;</w:t>
      </w:r>
    </w:p>
    <w:p w14:paraId="13371F7F" w14:textId="63678FCC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p</w:t>
      </w:r>
      <w:r w:rsidR="008611AB" w:rsidRPr="00F352E6">
        <w:rPr>
          <w:bCs/>
          <w:kern w:val="32"/>
          <w:lang w:eastAsia="x-none"/>
        </w:rPr>
        <w:t>arteneriatului public-privat</w:t>
      </w:r>
      <w:r w:rsidRPr="00F352E6">
        <w:rPr>
          <w:bCs/>
          <w:kern w:val="32"/>
          <w:lang w:eastAsia="x-none"/>
        </w:rPr>
        <w:t>;</w:t>
      </w:r>
    </w:p>
    <w:p w14:paraId="017E4FF2" w14:textId="5F2F3557" w:rsidR="008611AB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a</w:t>
      </w:r>
      <w:r w:rsidR="008611AB" w:rsidRPr="00F352E6">
        <w:rPr>
          <w:bCs/>
          <w:kern w:val="32"/>
          <w:lang w:eastAsia="x-none"/>
        </w:rPr>
        <w:t>ccesului neîngrădit la informaţiile de interes public şi al transparenţei decizionale.</w:t>
      </w:r>
    </w:p>
    <w:p w14:paraId="60E1551D" w14:textId="229C7D68" w:rsidR="002C42A3" w:rsidRDefault="002C42A3" w:rsidP="00F352E6">
      <w:pPr>
        <w:keepNext/>
        <w:spacing w:line="276" w:lineRule="auto"/>
        <w:jc w:val="both"/>
        <w:outlineLvl w:val="0"/>
        <w:rPr>
          <w:bCs/>
          <w:kern w:val="32"/>
          <w:lang w:eastAsia="x-none"/>
        </w:rPr>
      </w:pPr>
    </w:p>
    <w:p w14:paraId="397B8CE5" w14:textId="435A6808" w:rsidR="005F75D2" w:rsidRPr="00F352E6" w:rsidRDefault="008611AB" w:rsidP="00F352E6">
      <w:pPr>
        <w:spacing w:line="276" w:lineRule="auto"/>
        <w:jc w:val="both"/>
        <w:rPr>
          <w:i/>
        </w:rPr>
      </w:pPr>
      <w:r w:rsidRPr="00F352E6">
        <w:rPr>
          <w:i/>
        </w:rPr>
        <w:t>Având ca repere principale valori</w:t>
      </w:r>
      <w:r w:rsidR="00E31BFA" w:rsidRPr="00F352E6">
        <w:rPr>
          <w:i/>
        </w:rPr>
        <w:t xml:space="preserve">le </w:t>
      </w:r>
      <w:r w:rsidRPr="00F352E6">
        <w:rPr>
          <w:i/>
        </w:rPr>
        <w:t xml:space="preserve">fundamentale şi principiile promovate de SNA, conducerea şi personalul </w:t>
      </w:r>
      <w:r w:rsidR="00B13E10" w:rsidRPr="00B13E10">
        <w:rPr>
          <w:b/>
          <w:bCs/>
          <w:i/>
        </w:rPr>
        <w:t>D.J.S.</w:t>
      </w:r>
      <w:r w:rsidR="00163FEB">
        <w:rPr>
          <w:b/>
          <w:bCs/>
          <w:i/>
        </w:rPr>
        <w:t>T.</w:t>
      </w:r>
      <w:r w:rsidR="00B13E10" w:rsidRPr="00B13E10">
        <w:rPr>
          <w:b/>
          <w:bCs/>
          <w:i/>
        </w:rPr>
        <w:t xml:space="preserve"> DOLJ </w:t>
      </w:r>
      <w:r w:rsidRPr="00F352E6">
        <w:rPr>
          <w:i/>
        </w:rPr>
        <w:t>se obligă</w:t>
      </w:r>
      <w:r w:rsidR="005F75D2" w:rsidRPr="00F352E6">
        <w:rPr>
          <w:i/>
        </w:rPr>
        <w:t xml:space="preserve"> s</w:t>
      </w:r>
      <w:r w:rsidR="00C56B46" w:rsidRPr="00F352E6">
        <w:rPr>
          <w:i/>
        </w:rPr>
        <w:t>ă</w:t>
      </w:r>
      <w:r w:rsidRPr="00F352E6">
        <w:rPr>
          <w:i/>
        </w:rPr>
        <w:t>:</w:t>
      </w:r>
    </w:p>
    <w:p w14:paraId="4D52CF99" w14:textId="448AC90F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D</w:t>
      </w:r>
      <w:r w:rsidR="008611AB" w:rsidRPr="00F352E6">
        <w:t>eclare orice interese personale care pot veni în contradicţie cu exercitarea obiectivă a atribuţiilor de serviciu</w:t>
      </w:r>
      <w:r w:rsidRPr="00F352E6">
        <w:t>.</w:t>
      </w:r>
    </w:p>
    <w:p w14:paraId="11EAE27C" w14:textId="55E17E3A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I</w:t>
      </w:r>
      <w:r w:rsidR="008611AB" w:rsidRPr="00F352E6">
        <w:t>a toate măsurile necesare pentru evitarea situaţiilor de conflict de interese şi incompatibilităţi</w:t>
      </w:r>
      <w:r w:rsidRPr="00F352E6">
        <w:t>.</w:t>
      </w:r>
    </w:p>
    <w:p w14:paraId="1CDA045B" w14:textId="2871C3FC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C</w:t>
      </w:r>
      <w:r w:rsidR="008611AB" w:rsidRPr="00F352E6">
        <w:t>onsidere interesul public mai presus de orice alt interes în îndeplinirea atribuţiilor de serviciu</w:t>
      </w:r>
      <w:r w:rsidRPr="00F352E6">
        <w:t>.</w:t>
      </w:r>
    </w:p>
    <w:p w14:paraId="7DBD92F4" w14:textId="4F24E19C" w:rsidR="008611AB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N</w:t>
      </w:r>
      <w:r w:rsidR="008611AB" w:rsidRPr="00F352E6">
        <w:t xml:space="preserve">u se folosească de prerogativele funcţiei pentru obţinerea de beneficii necuvenite pentru ei, familiile lor sau persoane apropiate. </w:t>
      </w:r>
    </w:p>
    <w:p w14:paraId="2AFBD10B" w14:textId="77777777" w:rsidR="005F75D2" w:rsidRPr="00F352E6" w:rsidRDefault="005F75D2" w:rsidP="00F352E6">
      <w:pPr>
        <w:pStyle w:val="ListParagraph"/>
        <w:spacing w:line="276" w:lineRule="auto"/>
        <w:jc w:val="both"/>
      </w:pPr>
    </w:p>
    <w:p w14:paraId="6CBB8F14" w14:textId="0D6B2C58" w:rsidR="008611AB" w:rsidRPr="00F352E6" w:rsidRDefault="008611AB" w:rsidP="00F352E6">
      <w:pPr>
        <w:spacing w:line="276" w:lineRule="auto"/>
        <w:jc w:val="both"/>
        <w:rPr>
          <w:i/>
          <w:iCs/>
        </w:rPr>
      </w:pPr>
      <w:r w:rsidRPr="00F352E6">
        <w:rPr>
          <w:i/>
          <w:iCs/>
        </w:rPr>
        <w:t>Totodată, se obligă să asigure accesul neîngrădit la informaţiile de interes public, transparenţa</w:t>
      </w:r>
      <w:r w:rsidR="005F75D2" w:rsidRPr="00F352E6">
        <w:rPr>
          <w:i/>
          <w:iCs/>
        </w:rPr>
        <w:t xml:space="preserve"> </w:t>
      </w:r>
      <w:r w:rsidRPr="00F352E6">
        <w:rPr>
          <w:i/>
          <w:iCs/>
        </w:rPr>
        <w:t>procesului decizional şi consultarea societăţii civile în cadrul acestui proces.</w:t>
      </w:r>
    </w:p>
    <w:p w14:paraId="726CD698" w14:textId="234AE022" w:rsidR="008611AB" w:rsidRPr="00F352E6" w:rsidRDefault="008611AB" w:rsidP="00F352E6">
      <w:pPr>
        <w:keepNext/>
        <w:spacing w:line="276" w:lineRule="auto"/>
        <w:jc w:val="both"/>
        <w:outlineLvl w:val="0"/>
        <w:rPr>
          <w:b/>
          <w:bCs/>
          <w:kern w:val="32"/>
          <w:lang w:eastAsia="x-none"/>
        </w:rPr>
      </w:pPr>
    </w:p>
    <w:p w14:paraId="32A25507" w14:textId="77777777" w:rsidR="00C17FC3" w:rsidRDefault="00C17FC3" w:rsidP="00CF14E5">
      <w:pPr>
        <w:keepNext/>
        <w:jc w:val="both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7CF11756" w14:textId="0E689D03" w:rsidR="00757B6A" w:rsidRDefault="00757B6A" w:rsidP="00360570">
      <w:pPr>
        <w:rPr>
          <w:sz w:val="24"/>
          <w:szCs w:val="24"/>
        </w:rPr>
      </w:pPr>
    </w:p>
    <w:p w14:paraId="5E5C4405" w14:textId="14AA5C0B" w:rsidR="007E5F59" w:rsidRDefault="007E5F59" w:rsidP="00360570">
      <w:pPr>
        <w:rPr>
          <w:sz w:val="24"/>
          <w:szCs w:val="24"/>
        </w:rPr>
      </w:pPr>
    </w:p>
    <w:p w14:paraId="6699DEDF" w14:textId="3807F8CA" w:rsidR="007E5F59" w:rsidRDefault="007E5F59" w:rsidP="00360570">
      <w:pPr>
        <w:rPr>
          <w:sz w:val="24"/>
          <w:szCs w:val="24"/>
        </w:rPr>
      </w:pPr>
    </w:p>
    <w:p w14:paraId="24E026D1" w14:textId="77777777" w:rsidR="007E5F59" w:rsidRDefault="007E5F59" w:rsidP="00360570">
      <w:pPr>
        <w:rPr>
          <w:sz w:val="24"/>
          <w:szCs w:val="24"/>
        </w:rPr>
      </w:pPr>
    </w:p>
    <w:p w14:paraId="3C7759F8" w14:textId="77777777" w:rsidR="00A2138B" w:rsidRPr="008611AB" w:rsidRDefault="00A2138B" w:rsidP="00360570">
      <w:pPr>
        <w:rPr>
          <w:sz w:val="24"/>
          <w:szCs w:val="24"/>
        </w:rPr>
      </w:pPr>
    </w:p>
    <w:p w14:paraId="3261BE44" w14:textId="0E35C8E7" w:rsidR="004412F1" w:rsidRPr="00E23C78" w:rsidRDefault="00DD58F6" w:rsidP="004412F1">
      <w:pPr>
        <w:pStyle w:val="Footer"/>
        <w:jc w:val="center"/>
        <w:rPr>
          <w:b/>
          <w:bCs/>
          <w:sz w:val="24"/>
          <w:szCs w:val="24"/>
        </w:rPr>
      </w:pPr>
      <w:r w:rsidRPr="00E23C78">
        <w:rPr>
          <w:b/>
          <w:bCs/>
          <w:sz w:val="24"/>
          <w:szCs w:val="24"/>
        </w:rPr>
        <w:t>DIRECTOR</w:t>
      </w:r>
    </w:p>
    <w:p w14:paraId="549F6AB6" w14:textId="77777777" w:rsidR="008611AB" w:rsidRPr="00E23C78" w:rsidRDefault="008611AB" w:rsidP="004412F1">
      <w:pPr>
        <w:pStyle w:val="Footer"/>
        <w:jc w:val="center"/>
        <w:rPr>
          <w:b/>
          <w:bCs/>
          <w:sz w:val="24"/>
          <w:szCs w:val="24"/>
        </w:rPr>
      </w:pPr>
    </w:p>
    <w:p w14:paraId="6ACD059A" w14:textId="1066F97A" w:rsidR="004412F1" w:rsidRPr="00E23C78" w:rsidRDefault="00B13E10" w:rsidP="004412F1">
      <w:pPr>
        <w:pStyle w:val="Footer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Alina IONESCU</w:t>
      </w:r>
    </w:p>
    <w:bookmarkEnd w:id="1"/>
    <w:p w14:paraId="565CC90C" w14:textId="77777777" w:rsidR="002A0733" w:rsidRPr="00E23C78" w:rsidRDefault="002A0733" w:rsidP="00550D53">
      <w:pPr>
        <w:spacing w:line="360" w:lineRule="auto"/>
        <w:jc w:val="center"/>
        <w:rPr>
          <w:rFonts w:asciiTheme="minorHAnsi" w:hAnsiTheme="minorHAnsi"/>
          <w:b/>
          <w:noProof/>
          <w:sz w:val="24"/>
          <w:szCs w:val="24"/>
        </w:rPr>
      </w:pPr>
    </w:p>
    <w:p w14:paraId="4099C4F9" w14:textId="77777777" w:rsidR="002A0733" w:rsidRDefault="002A0733" w:rsidP="00550D53">
      <w:pPr>
        <w:spacing w:line="360" w:lineRule="auto"/>
        <w:jc w:val="center"/>
        <w:rPr>
          <w:rFonts w:asciiTheme="minorHAnsi" w:hAnsiTheme="minorHAnsi"/>
          <w:b/>
          <w:noProof/>
          <w:sz w:val="32"/>
          <w:szCs w:val="24"/>
        </w:rPr>
      </w:pPr>
    </w:p>
    <w:p w14:paraId="2DFE76CD" w14:textId="21D8A5A2" w:rsidR="006A403E" w:rsidRPr="00793ED6" w:rsidRDefault="006A403E" w:rsidP="00360570">
      <w:pPr>
        <w:rPr>
          <w:rFonts w:asciiTheme="minorHAnsi" w:hAnsiTheme="minorHAnsi"/>
        </w:rPr>
      </w:pPr>
      <w:r w:rsidRPr="00793ED6">
        <w:rPr>
          <w:rFonts w:asciiTheme="minorHAnsi" w:hAnsiTheme="minorHAnsi"/>
          <w:bCs/>
        </w:rPr>
        <w:t xml:space="preserve">                                          </w:t>
      </w:r>
    </w:p>
    <w:sectPr w:rsidR="006A403E" w:rsidRPr="00793ED6" w:rsidSect="00C577C6">
      <w:headerReference w:type="default" r:id="rId8"/>
      <w:headerReference w:type="first" r:id="rId9"/>
      <w:pgSz w:w="11906" w:h="16838" w:code="9"/>
      <w:pgMar w:top="720" w:right="720" w:bottom="720" w:left="1440" w:header="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E256" w14:textId="77777777" w:rsidR="004E2F69" w:rsidRDefault="004E2F69">
      <w:r>
        <w:separator/>
      </w:r>
    </w:p>
  </w:endnote>
  <w:endnote w:type="continuationSeparator" w:id="0">
    <w:p w14:paraId="013D4E5E" w14:textId="77777777" w:rsidR="004E2F69" w:rsidRDefault="004E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A021" w14:textId="77777777" w:rsidR="004E2F69" w:rsidRDefault="004E2F69">
      <w:r>
        <w:separator/>
      </w:r>
    </w:p>
  </w:footnote>
  <w:footnote w:type="continuationSeparator" w:id="0">
    <w:p w14:paraId="3026EA23" w14:textId="77777777" w:rsidR="004E2F69" w:rsidRDefault="004E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BD29" w14:textId="77777777" w:rsidR="00C41C69" w:rsidRDefault="00C41C69" w:rsidP="00ED7237">
    <w:pPr>
      <w:pStyle w:val="Header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D711" w14:textId="77777777" w:rsidR="00E4245F" w:rsidRDefault="00E4245F" w:rsidP="00E30D4A">
    <w:pPr>
      <w:pStyle w:val="Header"/>
      <w:ind w:left="-84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ADA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415"/>
    <w:multiLevelType w:val="hybridMultilevel"/>
    <w:tmpl w:val="9808D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3410"/>
    <w:multiLevelType w:val="hybridMultilevel"/>
    <w:tmpl w:val="2884C3EE"/>
    <w:lvl w:ilvl="0" w:tplc="E30244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B38"/>
    <w:multiLevelType w:val="hybridMultilevel"/>
    <w:tmpl w:val="9DBC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6621"/>
    <w:multiLevelType w:val="hybridMultilevel"/>
    <w:tmpl w:val="A544A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83C"/>
    <w:multiLevelType w:val="hybridMultilevel"/>
    <w:tmpl w:val="19622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108F"/>
    <w:multiLevelType w:val="hybridMultilevel"/>
    <w:tmpl w:val="D8E8D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02A3"/>
    <w:multiLevelType w:val="hybridMultilevel"/>
    <w:tmpl w:val="40FA0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1EB"/>
    <w:multiLevelType w:val="hybridMultilevel"/>
    <w:tmpl w:val="F6CE025A"/>
    <w:lvl w:ilvl="0" w:tplc="9028DBB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5AD1383"/>
    <w:multiLevelType w:val="hybridMultilevel"/>
    <w:tmpl w:val="89203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A0B2C"/>
    <w:multiLevelType w:val="hybridMultilevel"/>
    <w:tmpl w:val="9E6C2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A4016"/>
    <w:multiLevelType w:val="hybridMultilevel"/>
    <w:tmpl w:val="E41C8B14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045BC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932FC"/>
    <w:multiLevelType w:val="hybridMultilevel"/>
    <w:tmpl w:val="C716458C"/>
    <w:lvl w:ilvl="0" w:tplc="11A0737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A3962"/>
    <w:multiLevelType w:val="hybridMultilevel"/>
    <w:tmpl w:val="61300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966"/>
    <w:multiLevelType w:val="hybridMultilevel"/>
    <w:tmpl w:val="87A41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2129">
    <w:abstractNumId w:val="12"/>
  </w:num>
  <w:num w:numId="2" w16cid:durableId="1025323716">
    <w:abstractNumId w:val="0"/>
  </w:num>
  <w:num w:numId="3" w16cid:durableId="196166746">
    <w:abstractNumId w:val="8"/>
  </w:num>
  <w:num w:numId="4" w16cid:durableId="1238632946">
    <w:abstractNumId w:val="11"/>
  </w:num>
  <w:num w:numId="5" w16cid:durableId="1131361046">
    <w:abstractNumId w:val="5"/>
  </w:num>
  <w:num w:numId="6" w16cid:durableId="109712387">
    <w:abstractNumId w:val="15"/>
  </w:num>
  <w:num w:numId="7" w16cid:durableId="2088838200">
    <w:abstractNumId w:val="2"/>
  </w:num>
  <w:num w:numId="8" w16cid:durableId="1065839389">
    <w:abstractNumId w:val="3"/>
  </w:num>
  <w:num w:numId="9" w16cid:durableId="1388337130">
    <w:abstractNumId w:val="13"/>
  </w:num>
  <w:num w:numId="10" w16cid:durableId="281113764">
    <w:abstractNumId w:val="6"/>
  </w:num>
  <w:num w:numId="11" w16cid:durableId="1666326075">
    <w:abstractNumId w:val="1"/>
  </w:num>
  <w:num w:numId="12" w16cid:durableId="99880764">
    <w:abstractNumId w:val="14"/>
  </w:num>
  <w:num w:numId="13" w16cid:durableId="768886838">
    <w:abstractNumId w:val="10"/>
  </w:num>
  <w:num w:numId="14" w16cid:durableId="1424034138">
    <w:abstractNumId w:val="7"/>
  </w:num>
  <w:num w:numId="15" w16cid:durableId="1144279764">
    <w:abstractNumId w:val="9"/>
  </w:num>
  <w:num w:numId="16" w16cid:durableId="129786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37"/>
    <w:rsid w:val="00003485"/>
    <w:rsid w:val="00004E94"/>
    <w:rsid w:val="000050BF"/>
    <w:rsid w:val="00005B0E"/>
    <w:rsid w:val="000116A3"/>
    <w:rsid w:val="0001357A"/>
    <w:rsid w:val="00014E19"/>
    <w:rsid w:val="0002631E"/>
    <w:rsid w:val="00030104"/>
    <w:rsid w:val="000305F6"/>
    <w:rsid w:val="00036FF2"/>
    <w:rsid w:val="000427B3"/>
    <w:rsid w:val="00046034"/>
    <w:rsid w:val="00046EAA"/>
    <w:rsid w:val="00056D67"/>
    <w:rsid w:val="0006691D"/>
    <w:rsid w:val="000826B5"/>
    <w:rsid w:val="0008311E"/>
    <w:rsid w:val="00092DE0"/>
    <w:rsid w:val="000A1109"/>
    <w:rsid w:val="000B70FF"/>
    <w:rsid w:val="000C0E44"/>
    <w:rsid w:val="000C234D"/>
    <w:rsid w:val="000D2FD3"/>
    <w:rsid w:val="00100087"/>
    <w:rsid w:val="0010643F"/>
    <w:rsid w:val="00112272"/>
    <w:rsid w:val="001169EB"/>
    <w:rsid w:val="001327F8"/>
    <w:rsid w:val="00147077"/>
    <w:rsid w:val="00155548"/>
    <w:rsid w:val="00163EB0"/>
    <w:rsid w:val="00163FEB"/>
    <w:rsid w:val="00170A9F"/>
    <w:rsid w:val="00170CAB"/>
    <w:rsid w:val="001720D6"/>
    <w:rsid w:val="00174ACC"/>
    <w:rsid w:val="001769B8"/>
    <w:rsid w:val="00187485"/>
    <w:rsid w:val="00193716"/>
    <w:rsid w:val="00193B69"/>
    <w:rsid w:val="001C37C6"/>
    <w:rsid w:val="001D4BA2"/>
    <w:rsid w:val="001E1778"/>
    <w:rsid w:val="001E6BC5"/>
    <w:rsid w:val="00204A97"/>
    <w:rsid w:val="00204F0D"/>
    <w:rsid w:val="0020518F"/>
    <w:rsid w:val="00205ABA"/>
    <w:rsid w:val="0021258D"/>
    <w:rsid w:val="00216D1F"/>
    <w:rsid w:val="00224301"/>
    <w:rsid w:val="002327F3"/>
    <w:rsid w:val="00272CB4"/>
    <w:rsid w:val="00281D10"/>
    <w:rsid w:val="00283278"/>
    <w:rsid w:val="00290711"/>
    <w:rsid w:val="002936E1"/>
    <w:rsid w:val="002A0733"/>
    <w:rsid w:val="002A1C63"/>
    <w:rsid w:val="002A3203"/>
    <w:rsid w:val="002B4287"/>
    <w:rsid w:val="002C42A3"/>
    <w:rsid w:val="002C6807"/>
    <w:rsid w:val="002D0AA0"/>
    <w:rsid w:val="002D1EF2"/>
    <w:rsid w:val="002E142A"/>
    <w:rsid w:val="002E220B"/>
    <w:rsid w:val="002E51EC"/>
    <w:rsid w:val="002F06BF"/>
    <w:rsid w:val="002F224B"/>
    <w:rsid w:val="003226B6"/>
    <w:rsid w:val="00331EA1"/>
    <w:rsid w:val="00342F1C"/>
    <w:rsid w:val="00343A9E"/>
    <w:rsid w:val="00346C59"/>
    <w:rsid w:val="00360570"/>
    <w:rsid w:val="00361AF3"/>
    <w:rsid w:val="003626E0"/>
    <w:rsid w:val="00374C35"/>
    <w:rsid w:val="00376464"/>
    <w:rsid w:val="00383F07"/>
    <w:rsid w:val="0039360D"/>
    <w:rsid w:val="00395BB6"/>
    <w:rsid w:val="0039787F"/>
    <w:rsid w:val="003A306B"/>
    <w:rsid w:val="003C44EF"/>
    <w:rsid w:val="003F58B8"/>
    <w:rsid w:val="003F7290"/>
    <w:rsid w:val="00402886"/>
    <w:rsid w:val="00411445"/>
    <w:rsid w:val="00415004"/>
    <w:rsid w:val="00423085"/>
    <w:rsid w:val="004240AF"/>
    <w:rsid w:val="004266A7"/>
    <w:rsid w:val="00426814"/>
    <w:rsid w:val="004274B4"/>
    <w:rsid w:val="004371EF"/>
    <w:rsid w:val="004412F1"/>
    <w:rsid w:val="0044138D"/>
    <w:rsid w:val="00442020"/>
    <w:rsid w:val="004479A1"/>
    <w:rsid w:val="00455A02"/>
    <w:rsid w:val="004624EA"/>
    <w:rsid w:val="0048364D"/>
    <w:rsid w:val="004930E1"/>
    <w:rsid w:val="0049578E"/>
    <w:rsid w:val="00495CA4"/>
    <w:rsid w:val="004A2278"/>
    <w:rsid w:val="004B0BAC"/>
    <w:rsid w:val="004C17A0"/>
    <w:rsid w:val="004D215F"/>
    <w:rsid w:val="004E2F69"/>
    <w:rsid w:val="004E39B7"/>
    <w:rsid w:val="004F352E"/>
    <w:rsid w:val="005045E3"/>
    <w:rsid w:val="00510F91"/>
    <w:rsid w:val="00512C53"/>
    <w:rsid w:val="00516F31"/>
    <w:rsid w:val="00522A95"/>
    <w:rsid w:val="00536CF6"/>
    <w:rsid w:val="0053779C"/>
    <w:rsid w:val="00541F19"/>
    <w:rsid w:val="00550D53"/>
    <w:rsid w:val="005702A5"/>
    <w:rsid w:val="0057194C"/>
    <w:rsid w:val="00581C58"/>
    <w:rsid w:val="0059553B"/>
    <w:rsid w:val="005A1A71"/>
    <w:rsid w:val="005A4AEB"/>
    <w:rsid w:val="005A64B6"/>
    <w:rsid w:val="005B22C5"/>
    <w:rsid w:val="005B7B7C"/>
    <w:rsid w:val="005C3951"/>
    <w:rsid w:val="005D63B1"/>
    <w:rsid w:val="005E30E4"/>
    <w:rsid w:val="005E6488"/>
    <w:rsid w:val="005F6262"/>
    <w:rsid w:val="005F6307"/>
    <w:rsid w:val="005F75D2"/>
    <w:rsid w:val="006009D9"/>
    <w:rsid w:val="006101E3"/>
    <w:rsid w:val="00612A51"/>
    <w:rsid w:val="006204BD"/>
    <w:rsid w:val="00641082"/>
    <w:rsid w:val="006417B4"/>
    <w:rsid w:val="00641C8F"/>
    <w:rsid w:val="00645089"/>
    <w:rsid w:val="00665C2D"/>
    <w:rsid w:val="00674AE7"/>
    <w:rsid w:val="0068405B"/>
    <w:rsid w:val="006A0C23"/>
    <w:rsid w:val="006A403E"/>
    <w:rsid w:val="006D4148"/>
    <w:rsid w:val="006D646C"/>
    <w:rsid w:val="006E4060"/>
    <w:rsid w:val="006E4E57"/>
    <w:rsid w:val="006E6AA0"/>
    <w:rsid w:val="006F574D"/>
    <w:rsid w:val="006F5CF4"/>
    <w:rsid w:val="006F6A43"/>
    <w:rsid w:val="007004DF"/>
    <w:rsid w:val="00701E04"/>
    <w:rsid w:val="00702E33"/>
    <w:rsid w:val="00710D97"/>
    <w:rsid w:val="00717519"/>
    <w:rsid w:val="00720AF9"/>
    <w:rsid w:val="0072204B"/>
    <w:rsid w:val="00723374"/>
    <w:rsid w:val="00727E63"/>
    <w:rsid w:val="007413BB"/>
    <w:rsid w:val="00757B6A"/>
    <w:rsid w:val="00763803"/>
    <w:rsid w:val="00763AED"/>
    <w:rsid w:val="00764C6A"/>
    <w:rsid w:val="00766C79"/>
    <w:rsid w:val="00771BF0"/>
    <w:rsid w:val="00772745"/>
    <w:rsid w:val="0077571E"/>
    <w:rsid w:val="0079202B"/>
    <w:rsid w:val="00793A50"/>
    <w:rsid w:val="00793ED6"/>
    <w:rsid w:val="007B4488"/>
    <w:rsid w:val="007E42F0"/>
    <w:rsid w:val="007E5F59"/>
    <w:rsid w:val="00800936"/>
    <w:rsid w:val="00805EDF"/>
    <w:rsid w:val="008153A8"/>
    <w:rsid w:val="00821DDF"/>
    <w:rsid w:val="0083252A"/>
    <w:rsid w:val="00837035"/>
    <w:rsid w:val="008447CB"/>
    <w:rsid w:val="00844C78"/>
    <w:rsid w:val="008611AB"/>
    <w:rsid w:val="00867486"/>
    <w:rsid w:val="00875137"/>
    <w:rsid w:val="008767B2"/>
    <w:rsid w:val="008825F1"/>
    <w:rsid w:val="00882C2D"/>
    <w:rsid w:val="008860B9"/>
    <w:rsid w:val="00890C9E"/>
    <w:rsid w:val="0089126D"/>
    <w:rsid w:val="008979A1"/>
    <w:rsid w:val="008B061A"/>
    <w:rsid w:val="008B3736"/>
    <w:rsid w:val="008B39D5"/>
    <w:rsid w:val="008C0955"/>
    <w:rsid w:val="008C48D9"/>
    <w:rsid w:val="008C6157"/>
    <w:rsid w:val="008C7566"/>
    <w:rsid w:val="008D259C"/>
    <w:rsid w:val="008D3E74"/>
    <w:rsid w:val="008D7983"/>
    <w:rsid w:val="008E652F"/>
    <w:rsid w:val="008F6ACF"/>
    <w:rsid w:val="00907E60"/>
    <w:rsid w:val="00913206"/>
    <w:rsid w:val="009154AB"/>
    <w:rsid w:val="009179E5"/>
    <w:rsid w:val="00931A1B"/>
    <w:rsid w:val="00943B97"/>
    <w:rsid w:val="009535F4"/>
    <w:rsid w:val="00957A5D"/>
    <w:rsid w:val="009633D9"/>
    <w:rsid w:val="009645F3"/>
    <w:rsid w:val="00966D13"/>
    <w:rsid w:val="0097211F"/>
    <w:rsid w:val="00973878"/>
    <w:rsid w:val="00974991"/>
    <w:rsid w:val="00975679"/>
    <w:rsid w:val="00977576"/>
    <w:rsid w:val="009804E1"/>
    <w:rsid w:val="009934C4"/>
    <w:rsid w:val="009A7016"/>
    <w:rsid w:val="009B13A5"/>
    <w:rsid w:val="009C4B4A"/>
    <w:rsid w:val="009D18A0"/>
    <w:rsid w:val="009E1C94"/>
    <w:rsid w:val="009E27A8"/>
    <w:rsid w:val="009F4B44"/>
    <w:rsid w:val="009F58E2"/>
    <w:rsid w:val="00A06D26"/>
    <w:rsid w:val="00A2138B"/>
    <w:rsid w:val="00A2154C"/>
    <w:rsid w:val="00A23826"/>
    <w:rsid w:val="00A26478"/>
    <w:rsid w:val="00A26D45"/>
    <w:rsid w:val="00A27412"/>
    <w:rsid w:val="00A35395"/>
    <w:rsid w:val="00A370E6"/>
    <w:rsid w:val="00A37FC5"/>
    <w:rsid w:val="00A70832"/>
    <w:rsid w:val="00A73A03"/>
    <w:rsid w:val="00A81C1E"/>
    <w:rsid w:val="00A8714A"/>
    <w:rsid w:val="00A964A8"/>
    <w:rsid w:val="00A97220"/>
    <w:rsid w:val="00AA57AD"/>
    <w:rsid w:val="00AB47DD"/>
    <w:rsid w:val="00AC0321"/>
    <w:rsid w:val="00AD4A48"/>
    <w:rsid w:val="00AE08D6"/>
    <w:rsid w:val="00AF43AA"/>
    <w:rsid w:val="00B02E6D"/>
    <w:rsid w:val="00B042A9"/>
    <w:rsid w:val="00B07636"/>
    <w:rsid w:val="00B13E10"/>
    <w:rsid w:val="00B21AE6"/>
    <w:rsid w:val="00B23780"/>
    <w:rsid w:val="00B51214"/>
    <w:rsid w:val="00B51C3E"/>
    <w:rsid w:val="00B56DAC"/>
    <w:rsid w:val="00B60644"/>
    <w:rsid w:val="00B646C4"/>
    <w:rsid w:val="00B700C5"/>
    <w:rsid w:val="00B70725"/>
    <w:rsid w:val="00B75DD6"/>
    <w:rsid w:val="00B859F9"/>
    <w:rsid w:val="00B94B64"/>
    <w:rsid w:val="00B94D27"/>
    <w:rsid w:val="00B969B6"/>
    <w:rsid w:val="00BA41D7"/>
    <w:rsid w:val="00BB7954"/>
    <w:rsid w:val="00BC4269"/>
    <w:rsid w:val="00BC5792"/>
    <w:rsid w:val="00BC77BF"/>
    <w:rsid w:val="00BD2BEE"/>
    <w:rsid w:val="00BD5E0C"/>
    <w:rsid w:val="00BE6A57"/>
    <w:rsid w:val="00BF3333"/>
    <w:rsid w:val="00BF4472"/>
    <w:rsid w:val="00BF5EE8"/>
    <w:rsid w:val="00BF7147"/>
    <w:rsid w:val="00C07915"/>
    <w:rsid w:val="00C15FC1"/>
    <w:rsid w:val="00C16B90"/>
    <w:rsid w:val="00C17FC3"/>
    <w:rsid w:val="00C33922"/>
    <w:rsid w:val="00C41C69"/>
    <w:rsid w:val="00C479B2"/>
    <w:rsid w:val="00C50226"/>
    <w:rsid w:val="00C52BB6"/>
    <w:rsid w:val="00C53C2E"/>
    <w:rsid w:val="00C55F8D"/>
    <w:rsid w:val="00C56B46"/>
    <w:rsid w:val="00C577C6"/>
    <w:rsid w:val="00C74796"/>
    <w:rsid w:val="00C95611"/>
    <w:rsid w:val="00CA2E10"/>
    <w:rsid w:val="00CA42AF"/>
    <w:rsid w:val="00CA522C"/>
    <w:rsid w:val="00CB5471"/>
    <w:rsid w:val="00CB6256"/>
    <w:rsid w:val="00CD4BA8"/>
    <w:rsid w:val="00CE7D50"/>
    <w:rsid w:val="00CF14E5"/>
    <w:rsid w:val="00CF44DD"/>
    <w:rsid w:val="00D01681"/>
    <w:rsid w:val="00D06F7C"/>
    <w:rsid w:val="00D1395F"/>
    <w:rsid w:val="00D16494"/>
    <w:rsid w:val="00D234FC"/>
    <w:rsid w:val="00D23B18"/>
    <w:rsid w:val="00D24469"/>
    <w:rsid w:val="00D47D0D"/>
    <w:rsid w:val="00D51ADC"/>
    <w:rsid w:val="00D565F5"/>
    <w:rsid w:val="00D80922"/>
    <w:rsid w:val="00D90388"/>
    <w:rsid w:val="00D9582E"/>
    <w:rsid w:val="00D97319"/>
    <w:rsid w:val="00DB7CF5"/>
    <w:rsid w:val="00DC1BAD"/>
    <w:rsid w:val="00DD58F6"/>
    <w:rsid w:val="00DD7923"/>
    <w:rsid w:val="00DE1826"/>
    <w:rsid w:val="00DE1B88"/>
    <w:rsid w:val="00E01A7B"/>
    <w:rsid w:val="00E02768"/>
    <w:rsid w:val="00E05D8C"/>
    <w:rsid w:val="00E06B2A"/>
    <w:rsid w:val="00E12EAE"/>
    <w:rsid w:val="00E23C78"/>
    <w:rsid w:val="00E30D4A"/>
    <w:rsid w:val="00E31BFA"/>
    <w:rsid w:val="00E34A92"/>
    <w:rsid w:val="00E3751E"/>
    <w:rsid w:val="00E4245F"/>
    <w:rsid w:val="00E56304"/>
    <w:rsid w:val="00E56F17"/>
    <w:rsid w:val="00E81F00"/>
    <w:rsid w:val="00E848C8"/>
    <w:rsid w:val="00E85612"/>
    <w:rsid w:val="00E87FED"/>
    <w:rsid w:val="00E956F4"/>
    <w:rsid w:val="00EB07CE"/>
    <w:rsid w:val="00EB5465"/>
    <w:rsid w:val="00ED7237"/>
    <w:rsid w:val="00EE68FF"/>
    <w:rsid w:val="00EF29EA"/>
    <w:rsid w:val="00EF3A02"/>
    <w:rsid w:val="00F02C99"/>
    <w:rsid w:val="00F0497D"/>
    <w:rsid w:val="00F174CC"/>
    <w:rsid w:val="00F32E67"/>
    <w:rsid w:val="00F352E6"/>
    <w:rsid w:val="00F37273"/>
    <w:rsid w:val="00F413A4"/>
    <w:rsid w:val="00F4221E"/>
    <w:rsid w:val="00F42232"/>
    <w:rsid w:val="00F47EEA"/>
    <w:rsid w:val="00F53AEF"/>
    <w:rsid w:val="00F65493"/>
    <w:rsid w:val="00F76D81"/>
    <w:rsid w:val="00F77522"/>
    <w:rsid w:val="00F80E32"/>
    <w:rsid w:val="00F8201F"/>
    <w:rsid w:val="00F82E26"/>
    <w:rsid w:val="00F834C2"/>
    <w:rsid w:val="00FA29C2"/>
    <w:rsid w:val="00FB2065"/>
    <w:rsid w:val="00FC387D"/>
    <w:rsid w:val="00FC7B23"/>
    <w:rsid w:val="00FD6606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F608"/>
  <w15:docId w15:val="{40F9DE6A-969C-46D3-ADFA-5A31958A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F1C"/>
    <w:rPr>
      <w:rFonts w:ascii="Trebuchet MS" w:hAnsi="Trebuchet MS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5A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D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2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D72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15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73D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D73DB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2A32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50D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550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  <w:style w:type="paragraph" w:customStyle="1" w:styleId="MeetingInformation">
    <w:name w:val="Meeting Information"/>
    <w:basedOn w:val="Normal"/>
    <w:qFormat/>
    <w:rsid w:val="00550D53"/>
    <w:pPr>
      <w:spacing w:after="40"/>
      <w:ind w:left="994"/>
      <w:jc w:val="right"/>
    </w:pPr>
    <w:rPr>
      <w:rFonts w:asciiTheme="minorHAnsi" w:hAnsiTheme="minorHAnsi" w:cs="Arial"/>
      <w:b/>
      <w:sz w:val="18"/>
      <w:szCs w:val="24"/>
      <w:lang w:val="en-US" w:eastAsia="en-US"/>
    </w:rPr>
  </w:style>
  <w:style w:type="paragraph" w:customStyle="1" w:styleId="ActionItems">
    <w:name w:val="Action Items"/>
    <w:basedOn w:val="Normal"/>
    <w:unhideWhenUsed/>
    <w:qFormat/>
    <w:rsid w:val="00550D53"/>
    <w:pPr>
      <w:numPr>
        <w:numId w:val="4"/>
      </w:numPr>
      <w:tabs>
        <w:tab w:val="left" w:pos="5040"/>
      </w:tabs>
      <w:spacing w:before="60" w:after="60"/>
    </w:pPr>
    <w:rPr>
      <w:rFonts w:asciiTheme="minorHAnsi" w:hAnsiTheme="minorHAnsi" w:cs="Arial"/>
      <w:sz w:val="19"/>
      <w:szCs w:val="20"/>
      <w:lang w:val="en-US" w:eastAsia="en-US"/>
    </w:rPr>
  </w:style>
  <w:style w:type="table" w:styleId="TableGrid">
    <w:name w:val="Table Grid"/>
    <w:basedOn w:val="TableNormal"/>
    <w:rsid w:val="0055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57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412F1"/>
    <w:rPr>
      <w:rFonts w:ascii="Trebuchet MS" w:hAnsi="Trebuchet MS"/>
      <w:sz w:val="22"/>
      <w:szCs w:val="22"/>
      <w:lang w:val="ro-RO" w:eastAsia="ro-RO"/>
    </w:rPr>
  </w:style>
  <w:style w:type="character" w:customStyle="1" w:styleId="sden">
    <w:name w:val="s_den"/>
    <w:rsid w:val="004412F1"/>
  </w:style>
  <w:style w:type="character" w:customStyle="1" w:styleId="spar">
    <w:name w:val="s_par"/>
    <w:rsid w:val="004412F1"/>
  </w:style>
  <w:style w:type="paragraph" w:styleId="BalloonText">
    <w:name w:val="Balloon Text"/>
    <w:basedOn w:val="Normal"/>
    <w:link w:val="BalloonTextChar"/>
    <w:semiHidden/>
    <w:unhideWhenUsed/>
    <w:rsid w:val="002D0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0AA0"/>
    <w:rPr>
      <w:rFonts w:ascii="Tahoma" w:hAnsi="Tahoma" w:cs="Tahoma"/>
      <w:sz w:val="16"/>
      <w:szCs w:val="16"/>
      <w:lang w:val="ro-RO" w:eastAsia="ro-RO"/>
    </w:rPr>
  </w:style>
  <w:style w:type="paragraph" w:customStyle="1" w:styleId="ARTICOLE">
    <w:name w:val="ARTICOLE"/>
    <w:basedOn w:val="Heading1"/>
    <w:link w:val="ARTICOLEChar"/>
    <w:qFormat/>
    <w:rsid w:val="00DB7CF5"/>
    <w:rPr>
      <w:rFonts w:ascii="Times New Roman" w:hAnsi="Times New Roman" w:cs="Times New Roman"/>
      <w:noProof/>
      <w:sz w:val="28"/>
      <w:lang w:eastAsia="en-US"/>
    </w:rPr>
  </w:style>
  <w:style w:type="character" w:customStyle="1" w:styleId="ARTICOLEChar">
    <w:name w:val="ARTICOLE Char"/>
    <w:link w:val="ARTICOLE"/>
    <w:rsid w:val="00DB7CF5"/>
    <w:rPr>
      <w:b/>
      <w:bCs/>
      <w:noProof/>
      <w:kern w:val="32"/>
      <w:sz w:val="28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6838-81F5-4CF4-9358-E53E2B4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Carmen Vaduva</cp:lastModifiedBy>
  <cp:revision>2</cp:revision>
  <cp:lastPrinted>2020-09-17T09:51:00Z</cp:lastPrinted>
  <dcterms:created xsi:type="dcterms:W3CDTF">2025-04-16T10:39:00Z</dcterms:created>
  <dcterms:modified xsi:type="dcterms:W3CDTF">2025-04-16T10:39:00Z</dcterms:modified>
</cp:coreProperties>
</file>